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F8686" w14:textId="77777777" w:rsidR="001109C7" w:rsidRPr="001109C7" w:rsidRDefault="00B542D0" w:rsidP="001109C7">
      <w:pPr>
        <w:widowControl/>
        <w:tabs>
          <w:tab w:val="left" w:pos="284"/>
          <w:tab w:val="left" w:pos="567"/>
        </w:tabs>
        <w:spacing w:after="0" w:line="240" w:lineRule="auto"/>
        <w:jc w:val="center"/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</w:pPr>
      <w:r w:rsidRPr="001109C7"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  <w:t>SPE</w:t>
      </w:r>
      <w:r w:rsidR="001109C7" w:rsidRPr="001109C7"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  <w:t xml:space="preserve">CYFIKACJA </w:t>
      </w:r>
      <w:r w:rsidR="00010CF2" w:rsidRPr="001109C7"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  <w:t>TECHNICZNA</w:t>
      </w:r>
    </w:p>
    <w:p w14:paraId="7DA8A56F" w14:textId="77777777" w:rsidR="00010CF2" w:rsidRPr="001109C7" w:rsidRDefault="001109C7" w:rsidP="001109C7">
      <w:pPr>
        <w:widowControl/>
        <w:tabs>
          <w:tab w:val="left" w:pos="284"/>
          <w:tab w:val="left" w:pos="567"/>
        </w:tabs>
        <w:spacing w:after="0" w:line="240" w:lineRule="auto"/>
        <w:jc w:val="center"/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</w:pPr>
      <w:r w:rsidRPr="001109C7"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  <w:t xml:space="preserve">  WYKONANIA I ODBIORU ROBÓT </w:t>
      </w:r>
      <w:r w:rsidR="00010CF2" w:rsidRPr="001109C7"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  <w:t>BUDOWLANYCH</w:t>
      </w:r>
    </w:p>
    <w:p w14:paraId="49DF7C99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</w:pPr>
    </w:p>
    <w:p w14:paraId="1DBBDB5E" w14:textId="77777777" w:rsidR="006D7A08" w:rsidRPr="006D7A08" w:rsidRDefault="006D7A08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</w:pPr>
    </w:p>
    <w:p w14:paraId="4ADB5A33" w14:textId="63CBF8BE" w:rsidR="00010CF2" w:rsidRPr="006D7A08" w:rsidRDefault="006D7A08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  <w:t>REMOINT ZABEZPIECZAJĄCO - WZMACNIAJĄCY ELEMENTY WIATRAKA KOŹLAKA - "</w:t>
      </w:r>
      <w:r w:rsidR="00F06C32"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  <w:t>FRANCISZEK</w:t>
      </w:r>
      <w:r w:rsidRPr="006D7A08"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  <w:t xml:space="preserve">" </w:t>
      </w:r>
      <w:r w:rsidR="00010CF2" w:rsidRPr="006D7A08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 xml:space="preserve">W </w:t>
      </w:r>
      <w:r w:rsidR="00F06C32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>MIEJSCOWOŚCI OSIECZNA</w:t>
      </w:r>
    </w:p>
    <w:p w14:paraId="5C202114" w14:textId="77777777" w:rsidR="006D7A08" w:rsidRPr="006D7A08" w:rsidRDefault="006D7A08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57A1F234" w14:textId="77777777" w:rsidR="006D7A08" w:rsidRPr="006D7A08" w:rsidRDefault="006D7A08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</w:pPr>
    </w:p>
    <w:p w14:paraId="7AD58AFB" w14:textId="1048EB23" w:rsidR="00010CF2" w:rsidRPr="006D7A08" w:rsidRDefault="006D7A08" w:rsidP="00010CF2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 xml:space="preserve">dz. nr. </w:t>
      </w:r>
      <w:proofErr w:type="spellStart"/>
      <w:r w:rsidRPr="006D7A08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>ewid</w:t>
      </w:r>
      <w:proofErr w:type="spellEnd"/>
      <w:r w:rsidRPr="006D7A08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>. 1</w:t>
      </w:r>
      <w:r w:rsidR="00F06C32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>31/2</w:t>
      </w:r>
    </w:p>
    <w:p w14:paraId="6D41B412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</w:pPr>
    </w:p>
    <w:p w14:paraId="0CA5FE2B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57147330" w14:textId="3C533A11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>Lokalizacja:   64-</w:t>
      </w:r>
      <w:r w:rsidR="00F06C32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>11</w:t>
      </w:r>
      <w:r w:rsidRPr="006D7A08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 xml:space="preserve">3 </w:t>
      </w:r>
      <w:r w:rsidR="00F06C32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>OSIECZNA</w:t>
      </w:r>
      <w:r w:rsidR="006D7A08" w:rsidRPr="006D7A08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 xml:space="preserve"> ul. </w:t>
      </w:r>
      <w:r w:rsidR="00F06C32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>LESZCZYŃSKA</w:t>
      </w:r>
    </w:p>
    <w:p w14:paraId="4693E1C9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3249C4B2" w14:textId="77777777" w:rsidR="00010CF2" w:rsidRPr="006D7A08" w:rsidRDefault="00010CF2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</w:pPr>
    </w:p>
    <w:p w14:paraId="530BB0FD" w14:textId="78302810" w:rsidR="00010CF2" w:rsidRPr="006D7A08" w:rsidRDefault="00010CF2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 xml:space="preserve">Inwestor:       </w:t>
      </w:r>
      <w:r w:rsidRPr="006D7A08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 xml:space="preserve">GMINA  </w:t>
      </w:r>
      <w:r w:rsidR="00F06C32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>OSIECZNA</w:t>
      </w:r>
    </w:p>
    <w:p w14:paraId="0291A8F7" w14:textId="34218B09" w:rsidR="00010CF2" w:rsidRPr="006D7A08" w:rsidRDefault="00010CF2" w:rsidP="006D7A08">
      <w:pPr>
        <w:widowControl/>
        <w:tabs>
          <w:tab w:val="left" w:pos="1276"/>
        </w:tabs>
        <w:spacing w:after="0" w:line="240" w:lineRule="auto"/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 xml:space="preserve">                       </w:t>
      </w:r>
      <w:r w:rsidR="00F06C32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 xml:space="preserve">UL. POWSTAŃCÓW WIELKOPOLSKICH NR 6, </w:t>
      </w:r>
      <w:r w:rsidRPr="006D7A08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 xml:space="preserve"> 64-</w:t>
      </w:r>
      <w:r w:rsidR="00F06C32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>11</w:t>
      </w:r>
      <w:r w:rsidRPr="006D7A08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 xml:space="preserve">3  </w:t>
      </w:r>
      <w:r w:rsidR="00F06C32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>OSIECZNA</w:t>
      </w:r>
    </w:p>
    <w:p w14:paraId="290BB10C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4093DE5F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03C6B829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7993A19B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2FABB7A9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69B1AE13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60700D61" w14:textId="77777777" w:rsidR="00010CF2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45BE3374" w14:textId="77777777" w:rsidR="0059036C" w:rsidRDefault="0059036C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489195CE" w14:textId="77777777" w:rsidR="00F07CAC" w:rsidRDefault="00F07CAC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2D79D166" w14:textId="77777777" w:rsidR="00F07CAC" w:rsidRDefault="00F07CAC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2F906A77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0E5BC228" w14:textId="069F2E89" w:rsidR="00010CF2" w:rsidRPr="00F06C32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lang w:val="pl-PL" w:eastAsia="pl-PL"/>
        </w:rPr>
        <w:t>Opracował:</w:t>
      </w:r>
    </w:p>
    <w:p w14:paraId="71342E54" w14:textId="0388DA35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color w:val="FFFFFF"/>
          <w:sz w:val="20"/>
          <w:szCs w:val="20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val="pl-PL" w:eastAsia="pl-PL"/>
        </w:rPr>
        <w:t xml:space="preserve">Stefan </w:t>
      </w:r>
      <w:r w:rsidR="00F06C32" w:rsidRPr="006D7A08">
        <w:rPr>
          <w:rFonts w:ascii="Arial" w:eastAsia="Times New Roman" w:hAnsi="Arial" w:cs="Tahoma"/>
          <w:b/>
          <w:bCs/>
          <w:iCs/>
          <w:sz w:val="20"/>
          <w:szCs w:val="20"/>
          <w:lang w:val="pl-PL" w:eastAsia="pl-PL"/>
        </w:rPr>
        <w:t>Cieśla</w:t>
      </w:r>
      <w:r w:rsidR="00F06C32" w:rsidRPr="006D7A08">
        <w:rPr>
          <w:rFonts w:ascii="Arial" w:eastAsia="Times New Roman" w:hAnsi="Arial" w:cs="Tahoma"/>
          <w:b/>
          <w:bCs/>
          <w:iCs/>
          <w:color w:val="FFFFFF"/>
          <w:sz w:val="20"/>
          <w:szCs w:val="20"/>
          <w:lang w:val="pl-PL" w:eastAsia="pl-PL"/>
        </w:rPr>
        <w:t xml:space="preserve"> Stefan</w:t>
      </w:r>
      <w:r w:rsidRPr="006D7A08">
        <w:rPr>
          <w:rFonts w:ascii="Arial" w:eastAsia="Times New Roman" w:hAnsi="Arial" w:cs="Tahoma"/>
          <w:b/>
          <w:bCs/>
          <w:iCs/>
          <w:color w:val="FFFFFF"/>
          <w:sz w:val="20"/>
          <w:szCs w:val="20"/>
          <w:lang w:val="pl-PL" w:eastAsia="pl-PL"/>
        </w:rPr>
        <w:t xml:space="preserve"> Cieśla</w:t>
      </w:r>
    </w:p>
    <w:p w14:paraId="79E23663" w14:textId="77777777" w:rsidR="00010CF2" w:rsidRPr="006D7A08" w:rsidRDefault="00010CF2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</w:pPr>
      <w:r w:rsidRPr="00FB3006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 xml:space="preserve">nr </w:t>
      </w:r>
      <w:proofErr w:type="spellStart"/>
      <w:r w:rsidRPr="00FB3006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>ewid</w:t>
      </w:r>
      <w:proofErr w:type="spellEnd"/>
      <w:r w:rsidRPr="00FB3006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 xml:space="preserve">. </w:t>
      </w:r>
      <w:proofErr w:type="spellStart"/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>Upr</w:t>
      </w:r>
      <w:proofErr w:type="spellEnd"/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>. Bud. 123/78/Lo</w:t>
      </w:r>
    </w:p>
    <w:p w14:paraId="764D6720" w14:textId="77777777" w:rsidR="00010CF2" w:rsidRPr="006D7A08" w:rsidRDefault="00010CF2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0"/>
          <w:szCs w:val="20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 xml:space="preserve">nr </w:t>
      </w:r>
      <w:proofErr w:type="spellStart"/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>ewid</w:t>
      </w:r>
      <w:proofErr w:type="spellEnd"/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 xml:space="preserve">. </w:t>
      </w:r>
      <w:proofErr w:type="spellStart"/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val="pl-PL" w:eastAsia="pl-PL"/>
        </w:rPr>
        <w:t>Upr</w:t>
      </w:r>
      <w:proofErr w:type="spellEnd"/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val="pl-PL" w:eastAsia="pl-PL"/>
        </w:rPr>
        <w:t>. Bud. 625/84/</w:t>
      </w:r>
      <w:proofErr w:type="spellStart"/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val="pl-PL" w:eastAsia="pl-PL"/>
        </w:rPr>
        <w:t>Lo</w:t>
      </w:r>
      <w:proofErr w:type="spellEnd"/>
    </w:p>
    <w:p w14:paraId="76A4689A" w14:textId="77777777" w:rsidR="00010CF2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70F8373E" w14:textId="77777777" w:rsidR="00F06C32" w:rsidRDefault="00F06C3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58014EA8" w14:textId="4469CC9B" w:rsidR="00F07CAC" w:rsidRPr="00F07CAC" w:rsidRDefault="00F06C32" w:rsidP="00010CF2">
      <w:pPr>
        <w:widowControl/>
        <w:spacing w:after="0" w:line="360" w:lineRule="auto"/>
        <w:rPr>
          <w:rFonts w:ascii="Arial" w:eastAsia="Times New Roman" w:hAnsi="Arial" w:cs="Tahoma"/>
          <w:sz w:val="16"/>
          <w:szCs w:val="16"/>
          <w:lang w:val="pl-PL" w:eastAsia="pl-PL"/>
        </w:rPr>
      </w:pPr>
      <w:r w:rsidRPr="00BC121E">
        <w:rPr>
          <w:rFonts w:ascii="Arial" w:eastAsia="Times New Roman" w:hAnsi="Arial" w:cs="Tahoma"/>
          <w:iCs/>
          <w:sz w:val="16"/>
          <w:szCs w:val="16"/>
          <w:lang w:val="pl-PL" w:eastAsia="pl-PL"/>
        </w:rPr>
        <w:t>OSIECZNA, SIERPIEŃ 2024 R</w:t>
      </w:r>
      <w:r w:rsidR="00010CF2" w:rsidRPr="00BC121E">
        <w:rPr>
          <w:rFonts w:ascii="Arial" w:eastAsia="Times New Roman" w:hAnsi="Arial" w:cs="Tahoma"/>
          <w:sz w:val="16"/>
          <w:szCs w:val="16"/>
          <w:lang w:val="pl-PL" w:eastAsia="pl-PL"/>
        </w:rPr>
        <w:t xml:space="preserve"> </w:t>
      </w:r>
    </w:p>
    <w:p w14:paraId="1E679738" w14:textId="77777777" w:rsidR="00522DB7" w:rsidRDefault="00522DB7" w:rsidP="00010CF2">
      <w:pPr>
        <w:widowControl/>
        <w:spacing w:after="0" w:line="240" w:lineRule="auto"/>
        <w:rPr>
          <w:rFonts w:ascii="Arial" w:eastAsia="Times New Roman" w:hAnsi="Arial" w:cs="Tahoma"/>
          <w:sz w:val="20"/>
          <w:szCs w:val="20"/>
          <w:lang w:val="pl-PL" w:eastAsia="pl-PL"/>
        </w:rPr>
      </w:pPr>
    </w:p>
    <w:p w14:paraId="597C8BD8" w14:textId="77777777" w:rsidR="00F07CAC" w:rsidRDefault="00F07CAC" w:rsidP="00010CF2">
      <w:pPr>
        <w:widowControl/>
        <w:spacing w:after="0" w:line="240" w:lineRule="auto"/>
        <w:rPr>
          <w:rFonts w:ascii="Arial" w:eastAsia="Times New Roman" w:hAnsi="Arial" w:cs="Tahoma"/>
          <w:sz w:val="20"/>
          <w:szCs w:val="20"/>
          <w:lang w:val="pl-PL" w:eastAsia="pl-PL"/>
        </w:rPr>
      </w:pPr>
    </w:p>
    <w:p w14:paraId="6D09CFFE" w14:textId="77777777" w:rsidR="00010CF2" w:rsidRPr="003F675E" w:rsidRDefault="00010CF2" w:rsidP="00010CF2">
      <w:pPr>
        <w:widowControl/>
        <w:tabs>
          <w:tab w:val="left" w:pos="567"/>
          <w:tab w:val="left" w:pos="709"/>
        </w:tabs>
        <w:spacing w:after="0" w:line="240" w:lineRule="auto"/>
        <w:rPr>
          <w:rFonts w:ascii="Arial" w:eastAsia="Times New Roman" w:hAnsi="Arial" w:cs="Arial"/>
          <w:b/>
          <w:bCs/>
          <w:lang w:val="pl-PL" w:eastAsia="ar-SA"/>
        </w:rPr>
      </w:pPr>
      <w:r w:rsidRPr="003F675E">
        <w:rPr>
          <w:rFonts w:ascii="Arial" w:eastAsia="Times New Roman" w:hAnsi="Arial" w:cs="Arial"/>
          <w:b/>
          <w:bCs/>
          <w:lang w:val="pl-PL" w:eastAsia="ar-SA"/>
        </w:rPr>
        <w:lastRenderedPageBreak/>
        <w:t xml:space="preserve">1.    </w:t>
      </w:r>
      <w:r w:rsidRPr="003F675E">
        <w:rPr>
          <w:rFonts w:ascii="Arial" w:eastAsia="Times New Roman" w:hAnsi="Arial" w:cs="Arial"/>
          <w:b/>
          <w:bCs/>
          <w:lang w:val="pl-PL" w:eastAsia="ar-SA"/>
        </w:rPr>
        <w:tab/>
        <w:t>ZAGADNIENIA  OGÓLNE.</w:t>
      </w:r>
    </w:p>
    <w:p w14:paraId="2C7D3431" w14:textId="77777777" w:rsidR="00010CF2" w:rsidRPr="003F675E" w:rsidRDefault="00010CF2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ind w:left="426" w:firstLine="141"/>
        <w:outlineLvl w:val="1"/>
        <w:rPr>
          <w:rFonts w:ascii="Times New Roman" w:eastAsia="Tahoma" w:hAnsi="Times New Roman" w:cs="Times New Roman"/>
          <w:kern w:val="1"/>
          <w:lang w:val="pl-PL"/>
        </w:rPr>
      </w:pPr>
      <w:r w:rsidRPr="003F675E">
        <w:rPr>
          <w:rFonts w:ascii="Times New Roman" w:eastAsia="Tahoma" w:hAnsi="Times New Roman" w:cs="Times New Roman"/>
          <w:kern w:val="1"/>
          <w:lang w:val="pl-PL"/>
        </w:rPr>
        <w:t>1.  Wprowadzenie.</w:t>
      </w:r>
    </w:p>
    <w:p w14:paraId="5A480B73" w14:textId="77777777" w:rsidR="00010CF2" w:rsidRPr="003F675E" w:rsidRDefault="00010CF2" w:rsidP="00010CF2">
      <w:pPr>
        <w:widowControl/>
        <w:tabs>
          <w:tab w:val="left" w:pos="851"/>
        </w:tabs>
        <w:suppressAutoHyphens/>
        <w:spacing w:after="0" w:line="240" w:lineRule="auto"/>
        <w:ind w:left="426" w:firstLine="141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>2.  Podstawa opracowania.</w:t>
      </w:r>
    </w:p>
    <w:p w14:paraId="18EC17D7" w14:textId="77777777" w:rsidR="00010CF2" w:rsidRPr="003F675E" w:rsidRDefault="00010CF2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ind w:left="426" w:firstLine="141"/>
        <w:outlineLvl w:val="1"/>
        <w:rPr>
          <w:rFonts w:ascii="Times New Roman" w:eastAsia="Tahoma" w:hAnsi="Times New Roman" w:cs="Times New Roman"/>
          <w:kern w:val="1"/>
          <w:lang w:val="pl-PL"/>
        </w:rPr>
      </w:pPr>
      <w:r w:rsidRPr="003F675E">
        <w:rPr>
          <w:rFonts w:ascii="Times New Roman" w:eastAsia="Tahoma" w:hAnsi="Times New Roman" w:cs="Times New Roman"/>
          <w:kern w:val="1"/>
          <w:lang w:val="pl-PL"/>
        </w:rPr>
        <w:t>3.  Wymagania ogólne dotyczące realizacji robót.</w:t>
      </w:r>
    </w:p>
    <w:p w14:paraId="345B5D83" w14:textId="77777777" w:rsidR="00010CF2" w:rsidRPr="003F675E" w:rsidRDefault="00010CF2" w:rsidP="00010CF2">
      <w:pPr>
        <w:widowControl/>
        <w:suppressAutoHyphens/>
        <w:spacing w:after="0" w:line="240" w:lineRule="auto"/>
        <w:ind w:left="426" w:firstLine="141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>4.  Wymagania ogólne wynikające z prawa budowlanego.</w:t>
      </w:r>
    </w:p>
    <w:p w14:paraId="301F2C3A" w14:textId="77777777" w:rsidR="00010CF2" w:rsidRPr="003F675E" w:rsidRDefault="00010CF2" w:rsidP="00010CF2">
      <w:pPr>
        <w:widowControl/>
        <w:suppressAutoHyphens/>
        <w:spacing w:after="0" w:line="240" w:lineRule="auto"/>
        <w:ind w:left="426" w:firstLine="141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 xml:space="preserve">5.  </w:t>
      </w:r>
      <w:r w:rsidR="006D7A08" w:rsidRPr="003F675E">
        <w:rPr>
          <w:rFonts w:ascii="Times New Roman" w:eastAsia="Tahoma" w:hAnsi="Times New Roman" w:cs="Times New Roman"/>
          <w:lang w:val="pl-PL"/>
        </w:rPr>
        <w:t>Dokumentacja techniczna.</w:t>
      </w:r>
    </w:p>
    <w:p w14:paraId="36F08B68" w14:textId="77777777" w:rsidR="00010CF2" w:rsidRPr="003F675E" w:rsidRDefault="00010CF2" w:rsidP="00010CF2">
      <w:pPr>
        <w:widowControl/>
        <w:suppressAutoHyphens/>
        <w:spacing w:after="0" w:line="240" w:lineRule="auto"/>
        <w:ind w:left="426" w:firstLine="141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>6.  Zmiany rozwiązań projektowych i materiałowych.</w:t>
      </w:r>
    </w:p>
    <w:p w14:paraId="4520E28F" w14:textId="77777777" w:rsidR="00010CF2" w:rsidRPr="003F675E" w:rsidRDefault="00010CF2" w:rsidP="00010CF2">
      <w:pPr>
        <w:widowControl/>
        <w:tabs>
          <w:tab w:val="left" w:pos="709"/>
        </w:tabs>
        <w:suppressAutoHyphens/>
        <w:spacing w:after="0" w:line="240" w:lineRule="auto"/>
        <w:ind w:left="426" w:firstLine="141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 xml:space="preserve">7.  Dokumentacja projektowa, przepisy, Polskie </w:t>
      </w:r>
      <w:r w:rsidR="006D7A08" w:rsidRPr="003F675E">
        <w:rPr>
          <w:rFonts w:ascii="Times New Roman" w:eastAsia="Tahoma" w:hAnsi="Times New Roman" w:cs="Times New Roman"/>
          <w:lang w:val="pl-PL"/>
        </w:rPr>
        <w:t>Normy i inne wymagania.</w:t>
      </w:r>
    </w:p>
    <w:p w14:paraId="19A05042" w14:textId="77777777" w:rsidR="00010CF2" w:rsidRPr="003F675E" w:rsidRDefault="00010CF2" w:rsidP="00010CF2">
      <w:pPr>
        <w:widowControl/>
        <w:tabs>
          <w:tab w:val="left" w:pos="851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Cs w:val="19"/>
          <w:lang w:val="pl-PL"/>
        </w:rPr>
      </w:pPr>
      <w:r w:rsidRPr="003F675E">
        <w:rPr>
          <w:rFonts w:ascii="Times New Roman" w:eastAsia="Tahoma" w:hAnsi="Times New Roman" w:cs="Times New Roman"/>
          <w:szCs w:val="19"/>
          <w:lang w:val="pl-PL"/>
        </w:rPr>
        <w:t>8.  Zakres prac.</w:t>
      </w:r>
    </w:p>
    <w:p w14:paraId="3633B251" w14:textId="77777777" w:rsidR="00010CF2" w:rsidRPr="003F675E" w:rsidRDefault="00010CF2" w:rsidP="00010CF2">
      <w:pPr>
        <w:widowControl/>
        <w:tabs>
          <w:tab w:val="left" w:pos="851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Cs w:val="19"/>
          <w:lang w:val="pl-PL"/>
        </w:rPr>
      </w:pPr>
      <w:r w:rsidRPr="003F675E">
        <w:rPr>
          <w:rFonts w:ascii="Times New Roman" w:eastAsia="Tahoma" w:hAnsi="Times New Roman" w:cs="Times New Roman"/>
          <w:szCs w:val="19"/>
          <w:lang w:val="pl-PL"/>
        </w:rPr>
        <w:t>9.  Odbiór robót.</w:t>
      </w:r>
    </w:p>
    <w:p w14:paraId="784CAC0F" w14:textId="77777777" w:rsidR="003F675E" w:rsidRPr="002A1A1F" w:rsidRDefault="003F675E" w:rsidP="00010CF2">
      <w:pPr>
        <w:widowControl/>
        <w:tabs>
          <w:tab w:val="left" w:pos="851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szCs w:val="19"/>
          <w:lang w:val="pl-PL"/>
        </w:rPr>
      </w:pPr>
    </w:p>
    <w:p w14:paraId="3071A519" w14:textId="77777777" w:rsidR="00010CF2" w:rsidRPr="003F675E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Times New Roman"/>
          <w:b/>
          <w:bCs/>
          <w:lang w:val="pl-PL" w:eastAsia="ar-SA"/>
        </w:rPr>
      </w:pPr>
      <w:r w:rsidRPr="003F675E">
        <w:rPr>
          <w:rFonts w:ascii="Arial" w:eastAsia="Times New Roman" w:hAnsi="Arial" w:cs="Times New Roman"/>
          <w:b/>
          <w:bCs/>
          <w:i/>
          <w:iCs/>
          <w:lang w:val="pl-PL" w:eastAsia="ar-SA"/>
        </w:rPr>
        <w:t xml:space="preserve">2.    </w:t>
      </w:r>
      <w:r w:rsidRPr="003F675E">
        <w:rPr>
          <w:rFonts w:ascii="Arial" w:eastAsia="Times New Roman" w:hAnsi="Arial" w:cs="Times New Roman"/>
          <w:b/>
          <w:bCs/>
          <w:iCs/>
          <w:lang w:val="pl-PL" w:eastAsia="ar-SA"/>
        </w:rPr>
        <w:tab/>
      </w:r>
      <w:r w:rsidRPr="003F675E">
        <w:rPr>
          <w:rFonts w:ascii="Arial" w:eastAsia="Times New Roman" w:hAnsi="Arial" w:cs="Times New Roman"/>
          <w:b/>
          <w:bCs/>
          <w:lang w:val="pl-PL" w:eastAsia="ar-SA"/>
        </w:rPr>
        <w:t>ZAGOSPODAROWANIE  PLACU  BUDOWY.</w:t>
      </w:r>
    </w:p>
    <w:p w14:paraId="12D78E6B" w14:textId="77777777" w:rsidR="00010CF2" w:rsidRPr="003F675E" w:rsidRDefault="00010CF2" w:rsidP="00010CF2">
      <w:pPr>
        <w:widowControl/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bCs/>
          <w:iCs/>
          <w:lang w:val="pl-PL"/>
        </w:rPr>
      </w:pPr>
      <w:r w:rsidRPr="003F675E">
        <w:rPr>
          <w:rFonts w:ascii="Times New Roman" w:eastAsia="Tahoma" w:hAnsi="Times New Roman" w:cs="Times New Roman"/>
          <w:bCs/>
          <w:iCs/>
          <w:lang w:val="pl-PL"/>
        </w:rPr>
        <w:tab/>
        <w:t>1.  Wstęp.</w:t>
      </w:r>
    </w:p>
    <w:p w14:paraId="727F6CA5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ab/>
        <w:t>2.  Plan zagospodarowania budowy.</w:t>
      </w:r>
    </w:p>
    <w:p w14:paraId="1D77E49D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ab/>
        <w:t>3.  Wymagania dotyczące elementów zaplecza budowy.</w:t>
      </w:r>
    </w:p>
    <w:p w14:paraId="1B8A1974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ab/>
        <w:t>4.  Odbiór zagospodarowania placu budowy.</w:t>
      </w:r>
    </w:p>
    <w:p w14:paraId="1BFF3662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ab/>
        <w:t>5.  Ochrona istniejącego zagospodarowania terenu</w:t>
      </w:r>
      <w:r w:rsidR="006D7A08" w:rsidRPr="003F675E">
        <w:rPr>
          <w:rFonts w:ascii="Times New Roman" w:eastAsia="Tahoma" w:hAnsi="Times New Roman" w:cs="Times New Roman"/>
          <w:lang w:val="pl-PL"/>
        </w:rPr>
        <w:t>.</w:t>
      </w:r>
    </w:p>
    <w:p w14:paraId="28D60CC5" w14:textId="77777777" w:rsidR="00010CF2" w:rsidRPr="003C3AC5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color w:val="000000"/>
          <w:lang w:val="pl-PL"/>
        </w:rPr>
      </w:pPr>
      <w:r w:rsidRPr="002A0B4F">
        <w:rPr>
          <w:rFonts w:ascii="Times New Roman" w:eastAsia="Tahoma" w:hAnsi="Times New Roman" w:cs="Times New Roman"/>
          <w:color w:val="000000"/>
          <w:sz w:val="24"/>
          <w:szCs w:val="24"/>
          <w:lang w:val="pl-PL"/>
        </w:rPr>
        <w:tab/>
      </w:r>
    </w:p>
    <w:p w14:paraId="36B499C3" w14:textId="77777777" w:rsidR="00010CF2" w:rsidRPr="003F675E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Arial" w:eastAsia="Tahoma" w:hAnsi="Arial" w:cs="Arial"/>
          <w:b/>
          <w:bCs/>
          <w:iCs/>
          <w:kern w:val="1"/>
          <w:lang w:val="pl-PL"/>
        </w:rPr>
      </w:pPr>
      <w:r w:rsidRPr="003F675E">
        <w:rPr>
          <w:rFonts w:ascii="Arial" w:eastAsia="Tahoma" w:hAnsi="Arial" w:cs="Arial"/>
          <w:b/>
          <w:bCs/>
          <w:iCs/>
          <w:kern w:val="1"/>
          <w:lang w:val="pl-PL"/>
        </w:rPr>
        <w:t xml:space="preserve">3.    </w:t>
      </w:r>
      <w:r w:rsidRPr="003F675E">
        <w:rPr>
          <w:rFonts w:ascii="Arial" w:eastAsia="Tahoma" w:hAnsi="Arial" w:cs="Arial"/>
          <w:b/>
          <w:bCs/>
          <w:iCs/>
          <w:kern w:val="1"/>
          <w:lang w:val="pl-PL"/>
        </w:rPr>
        <w:tab/>
        <w:t>SZCZEGÓŁOWA SPECYFIKACJA TECHNICZN</w:t>
      </w:r>
      <w:r w:rsidR="00D839C5" w:rsidRPr="003F675E">
        <w:rPr>
          <w:rFonts w:ascii="Arial" w:eastAsia="Tahoma" w:hAnsi="Arial" w:cs="Arial"/>
          <w:b/>
          <w:bCs/>
          <w:iCs/>
          <w:kern w:val="1"/>
          <w:lang w:val="pl-PL"/>
        </w:rPr>
        <w:t>A</w:t>
      </w:r>
      <w:r w:rsidRPr="003F675E">
        <w:rPr>
          <w:rFonts w:ascii="Arial" w:eastAsia="Tahoma" w:hAnsi="Arial" w:cs="Arial"/>
          <w:b/>
          <w:bCs/>
          <w:iCs/>
          <w:kern w:val="1"/>
          <w:lang w:val="pl-PL"/>
        </w:rPr>
        <w:t>.</w:t>
      </w:r>
    </w:p>
    <w:p w14:paraId="497BB085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lang w:val="pl-PL"/>
        </w:rPr>
      </w:pPr>
      <w:r w:rsidRPr="003F675E">
        <w:rPr>
          <w:rFonts w:ascii="Arial" w:eastAsia="Tahoma" w:hAnsi="Arial" w:cs="Arial"/>
          <w:b/>
          <w:lang w:val="pl-PL"/>
        </w:rPr>
        <w:t xml:space="preserve">       </w:t>
      </w:r>
      <w:r w:rsidRPr="003F675E">
        <w:rPr>
          <w:rFonts w:ascii="Arial" w:eastAsia="Tahoma" w:hAnsi="Arial" w:cs="Arial"/>
          <w:b/>
          <w:lang w:val="pl-PL"/>
        </w:rPr>
        <w:tab/>
        <w:t>Roboty przygotowawcze - rozbiórki</w:t>
      </w:r>
    </w:p>
    <w:p w14:paraId="292FC0A0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426"/>
          <w:tab w:val="left" w:pos="851"/>
        </w:tabs>
        <w:suppressAutoHyphens/>
        <w:autoSpaceDE w:val="0"/>
        <w:spacing w:after="0" w:line="240" w:lineRule="auto"/>
        <w:ind w:left="426" w:firstLine="141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>Wstęp</w:t>
      </w:r>
    </w:p>
    <w:p w14:paraId="27FD7997" w14:textId="77777777" w:rsidR="00010CF2" w:rsidRPr="003F675E" w:rsidRDefault="00010CF2" w:rsidP="00010CF2">
      <w:pPr>
        <w:widowControl/>
        <w:numPr>
          <w:ilvl w:val="0"/>
          <w:numId w:val="2"/>
        </w:numPr>
        <w:tabs>
          <w:tab w:val="clear" w:pos="720"/>
          <w:tab w:val="num" w:pos="426"/>
          <w:tab w:val="left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Materiały</w:t>
      </w:r>
    </w:p>
    <w:p w14:paraId="422E69ED" w14:textId="77777777" w:rsidR="00010CF2" w:rsidRPr="003F675E" w:rsidRDefault="00010CF2" w:rsidP="00010CF2">
      <w:pPr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567" w:firstLine="0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Sprzęt</w:t>
      </w:r>
    </w:p>
    <w:p w14:paraId="09A27B4C" w14:textId="77777777" w:rsidR="00010CF2" w:rsidRPr="003F675E" w:rsidRDefault="00010CF2" w:rsidP="00010CF2">
      <w:pPr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Transport</w:t>
      </w:r>
    </w:p>
    <w:p w14:paraId="3960D00D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Wykonanie robót</w:t>
      </w:r>
    </w:p>
    <w:p w14:paraId="521A5A77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709"/>
          <w:tab w:val="left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Kontrola jakości robót</w:t>
      </w:r>
    </w:p>
    <w:p w14:paraId="580D559B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Obmiar robót</w:t>
      </w:r>
    </w:p>
    <w:p w14:paraId="1299F500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Odbiór robót</w:t>
      </w:r>
    </w:p>
    <w:p w14:paraId="3758C4BC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Podstawa płatności</w:t>
      </w:r>
    </w:p>
    <w:p w14:paraId="638041ED" w14:textId="77777777" w:rsidR="00010CF2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Uwagi szczegółowe</w:t>
      </w:r>
    </w:p>
    <w:p w14:paraId="7BCD89AF" w14:textId="77777777" w:rsidR="00D9166D" w:rsidRDefault="00D9166D" w:rsidP="00D9166D">
      <w:pPr>
        <w:keepNext/>
        <w:widowControl/>
        <w:suppressAutoHyphens/>
        <w:autoSpaceDE w:val="0"/>
        <w:spacing w:after="0" w:line="240" w:lineRule="auto"/>
        <w:ind w:left="567"/>
        <w:rPr>
          <w:rFonts w:ascii="Times New Roman" w:eastAsia="Times New Roman" w:hAnsi="Times New Roman" w:cs="Times New Roman"/>
          <w:lang w:val="pl-PL" w:eastAsia="ar-SA"/>
        </w:rPr>
      </w:pPr>
    </w:p>
    <w:p w14:paraId="48E9EEA6" w14:textId="77777777" w:rsidR="00D9166D" w:rsidRPr="003F675E" w:rsidRDefault="00D9166D" w:rsidP="00D9166D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val="pl-PL" w:eastAsia="pl-PL"/>
        </w:rPr>
      </w:pPr>
      <w:r>
        <w:rPr>
          <w:rFonts w:ascii="Arial" w:eastAsia="Times New Roman" w:hAnsi="Arial" w:cs="Arial"/>
          <w:b/>
          <w:bCs/>
          <w:lang w:val="pl-PL" w:eastAsia="pl-PL"/>
        </w:rPr>
        <w:t>4</w:t>
      </w:r>
      <w:r w:rsidRPr="003F675E">
        <w:rPr>
          <w:rFonts w:ascii="Arial" w:eastAsia="Times New Roman" w:hAnsi="Arial" w:cs="Arial"/>
          <w:b/>
          <w:bCs/>
          <w:lang w:val="pl-PL" w:eastAsia="pl-PL"/>
        </w:rPr>
        <w:t xml:space="preserve">.    </w:t>
      </w:r>
      <w:r w:rsidRPr="003F675E">
        <w:rPr>
          <w:rFonts w:ascii="Arial" w:eastAsia="Times New Roman" w:hAnsi="Arial" w:cs="Arial"/>
          <w:b/>
          <w:bCs/>
          <w:lang w:val="pl-PL" w:eastAsia="pl-PL"/>
        </w:rPr>
        <w:tab/>
        <w:t>SZCZEGÓŁOWA SPECYFIKACJA TECHNICZNA</w:t>
      </w:r>
    </w:p>
    <w:p w14:paraId="517533D1" w14:textId="672592C7" w:rsidR="00D9166D" w:rsidRPr="003F675E" w:rsidRDefault="00D9166D" w:rsidP="00D9166D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val="pl-PL" w:eastAsia="pl-PL"/>
        </w:rPr>
      </w:pPr>
      <w:r w:rsidRPr="003F675E">
        <w:rPr>
          <w:rFonts w:ascii="Arial" w:eastAsia="Times New Roman" w:hAnsi="Arial" w:cs="Arial"/>
          <w:b/>
          <w:bCs/>
          <w:lang w:val="pl-PL" w:eastAsia="pl-PL"/>
        </w:rPr>
        <w:t xml:space="preserve">       </w:t>
      </w:r>
      <w:r w:rsidRPr="003F675E">
        <w:rPr>
          <w:rFonts w:ascii="Arial" w:eastAsia="Times New Roman" w:hAnsi="Arial" w:cs="Arial"/>
          <w:b/>
          <w:bCs/>
          <w:lang w:val="pl-PL" w:eastAsia="pl-PL"/>
        </w:rPr>
        <w:tab/>
        <w:t xml:space="preserve">Roboty </w:t>
      </w:r>
      <w:r>
        <w:rPr>
          <w:rFonts w:ascii="Arial" w:eastAsia="Times New Roman" w:hAnsi="Arial" w:cs="Arial"/>
          <w:b/>
          <w:bCs/>
          <w:lang w:val="pl-PL" w:eastAsia="pl-PL"/>
        </w:rPr>
        <w:t>ciesielskie</w:t>
      </w:r>
    </w:p>
    <w:p w14:paraId="1851A6C7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>Wstęp</w:t>
      </w:r>
    </w:p>
    <w:p w14:paraId="0F77EF92" w14:textId="77777777" w:rsidR="00D9166D" w:rsidRPr="003F675E" w:rsidRDefault="00D9166D" w:rsidP="00D9166D">
      <w:pPr>
        <w:widowControl/>
        <w:numPr>
          <w:ilvl w:val="0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Materiały</w:t>
      </w:r>
    </w:p>
    <w:p w14:paraId="072E6E43" w14:textId="77777777" w:rsidR="00D9166D" w:rsidRPr="003F675E" w:rsidRDefault="00D9166D" w:rsidP="00D9166D">
      <w:pPr>
        <w:widowControl/>
        <w:numPr>
          <w:ilvl w:val="0"/>
          <w:numId w:val="5"/>
        </w:numPr>
        <w:tabs>
          <w:tab w:val="clear" w:pos="720"/>
          <w:tab w:val="left" w:pos="709"/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Sprzęt</w:t>
      </w:r>
    </w:p>
    <w:p w14:paraId="1B48B8FD" w14:textId="77777777" w:rsidR="00D9166D" w:rsidRPr="003F675E" w:rsidRDefault="00D9166D" w:rsidP="00D9166D">
      <w:pPr>
        <w:widowControl/>
        <w:numPr>
          <w:ilvl w:val="0"/>
          <w:numId w:val="5"/>
        </w:numPr>
        <w:tabs>
          <w:tab w:val="clear" w:pos="720"/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Transport</w:t>
      </w:r>
    </w:p>
    <w:p w14:paraId="4FED81AC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num" w:pos="851"/>
          <w:tab w:val="left" w:pos="993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Wykonanie robót</w:t>
      </w:r>
    </w:p>
    <w:p w14:paraId="6594936D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left" w:pos="567"/>
          <w:tab w:val="num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Kontrola jakości robót</w:t>
      </w:r>
    </w:p>
    <w:p w14:paraId="0FE8A4AD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left" w:pos="709"/>
          <w:tab w:val="num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Obmiar robót</w:t>
      </w:r>
    </w:p>
    <w:p w14:paraId="6B023FC9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left" w:pos="851"/>
          <w:tab w:val="num" w:pos="993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Odbiór robót</w:t>
      </w:r>
    </w:p>
    <w:p w14:paraId="5055F209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left" w:pos="709"/>
          <w:tab w:val="num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Podstawa płatności</w:t>
      </w:r>
    </w:p>
    <w:p w14:paraId="0C333264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Przepisy związane</w:t>
      </w:r>
    </w:p>
    <w:p w14:paraId="4A6E14F0" w14:textId="172806DF" w:rsidR="00010CF2" w:rsidRPr="002A1A1F" w:rsidRDefault="00010CF2" w:rsidP="00D839C5">
      <w:pPr>
        <w:pStyle w:val="Akapitzlist"/>
        <w:tabs>
          <w:tab w:val="left" w:pos="397"/>
        </w:tabs>
        <w:suppressAutoHyphens/>
        <w:autoSpaceDE w:val="0"/>
        <w:spacing w:after="0" w:line="240" w:lineRule="auto"/>
        <w:ind w:left="0"/>
        <w:rPr>
          <w:rFonts w:ascii="Arial" w:eastAsia="Times New Roman" w:hAnsi="Arial" w:cs="Arial"/>
          <w:b/>
          <w:bCs/>
          <w:iCs/>
          <w:color w:val="FF0000"/>
          <w:szCs w:val="23"/>
          <w:lang w:val="pl-PL" w:eastAsia="ar-SA"/>
        </w:rPr>
      </w:pPr>
    </w:p>
    <w:p w14:paraId="7C260DFB" w14:textId="0A850E30" w:rsidR="00010CF2" w:rsidRPr="003F675E" w:rsidRDefault="00D9166D" w:rsidP="00010CF2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val="pl-PL" w:eastAsia="pl-PL"/>
        </w:rPr>
      </w:pPr>
      <w:bookmarkStart w:id="0" w:name="_Hlk178705992"/>
      <w:r>
        <w:rPr>
          <w:rFonts w:ascii="Arial" w:eastAsia="Times New Roman" w:hAnsi="Arial" w:cs="Arial"/>
          <w:b/>
          <w:bCs/>
          <w:lang w:val="pl-PL" w:eastAsia="pl-PL"/>
        </w:rPr>
        <w:t>5</w:t>
      </w:r>
      <w:r w:rsidR="00010CF2" w:rsidRPr="003F675E">
        <w:rPr>
          <w:rFonts w:ascii="Arial" w:eastAsia="Times New Roman" w:hAnsi="Arial" w:cs="Arial"/>
          <w:b/>
          <w:bCs/>
          <w:lang w:val="pl-PL" w:eastAsia="pl-PL"/>
        </w:rPr>
        <w:t xml:space="preserve">.    </w:t>
      </w:r>
      <w:r w:rsidR="00010CF2" w:rsidRPr="003F675E">
        <w:rPr>
          <w:rFonts w:ascii="Arial" w:eastAsia="Times New Roman" w:hAnsi="Arial" w:cs="Arial"/>
          <w:b/>
          <w:bCs/>
          <w:lang w:val="pl-PL" w:eastAsia="pl-PL"/>
        </w:rPr>
        <w:tab/>
        <w:t>SZCZEGÓŁOWA SPECYFIKACJA TECHNICZNA</w:t>
      </w:r>
    </w:p>
    <w:p w14:paraId="429F58A6" w14:textId="5DA8FDF2" w:rsidR="00010CF2" w:rsidRPr="00F07CAC" w:rsidRDefault="00010CF2" w:rsidP="00F07CAC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val="pl-PL" w:eastAsia="pl-PL"/>
        </w:rPr>
      </w:pPr>
      <w:r w:rsidRPr="003F675E">
        <w:rPr>
          <w:rFonts w:ascii="Arial" w:eastAsia="Times New Roman" w:hAnsi="Arial" w:cs="Arial"/>
          <w:b/>
          <w:bCs/>
          <w:lang w:val="pl-PL" w:eastAsia="pl-PL"/>
        </w:rPr>
        <w:t xml:space="preserve">       </w:t>
      </w:r>
      <w:r w:rsidRPr="003F675E">
        <w:rPr>
          <w:rFonts w:ascii="Arial" w:eastAsia="Times New Roman" w:hAnsi="Arial" w:cs="Arial"/>
          <w:b/>
          <w:bCs/>
          <w:lang w:val="pl-PL" w:eastAsia="pl-PL"/>
        </w:rPr>
        <w:tab/>
        <w:t>Roboty i</w:t>
      </w:r>
      <w:r w:rsidR="002A1A1F" w:rsidRPr="003F675E">
        <w:rPr>
          <w:rFonts w:ascii="Arial" w:eastAsia="Times New Roman" w:hAnsi="Arial" w:cs="Arial"/>
          <w:b/>
          <w:bCs/>
          <w:lang w:val="pl-PL" w:eastAsia="pl-PL"/>
        </w:rPr>
        <w:t>mpregnacyjne</w:t>
      </w:r>
    </w:p>
    <w:p w14:paraId="3DC881C4" w14:textId="2182F626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Wstęp</w:t>
      </w:r>
    </w:p>
    <w:p w14:paraId="1F5C7FDE" w14:textId="4BB9BBC4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Materiały</w:t>
      </w:r>
    </w:p>
    <w:p w14:paraId="54C1368F" w14:textId="57442BDD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Sprzęt</w:t>
      </w:r>
    </w:p>
    <w:p w14:paraId="3C9FA3DD" w14:textId="5C5CE622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Transport</w:t>
      </w:r>
    </w:p>
    <w:p w14:paraId="520109EB" w14:textId="0F17F5F6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Wykonanie robót</w:t>
      </w:r>
    </w:p>
    <w:p w14:paraId="2E66C450" w14:textId="050CFE89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Kontrola jakości</w:t>
      </w:r>
    </w:p>
    <w:p w14:paraId="77396D52" w14:textId="5E171FED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Obmiar robót</w:t>
      </w:r>
    </w:p>
    <w:p w14:paraId="3C308DA5" w14:textId="35A2AAE8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Odbiór robót</w:t>
      </w:r>
    </w:p>
    <w:p w14:paraId="1786F160" w14:textId="4A96D03B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Podstawa płatności</w:t>
      </w:r>
    </w:p>
    <w:p w14:paraId="2DD256B2" w14:textId="300C4A66" w:rsidR="00010CF2" w:rsidRP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Przepisy związane</w:t>
      </w:r>
    </w:p>
    <w:bookmarkEnd w:id="0"/>
    <w:p w14:paraId="7954BF68" w14:textId="77777777" w:rsidR="00010CF2" w:rsidRDefault="00010CF2" w:rsidP="00010CF2">
      <w:pPr>
        <w:widowControl/>
        <w:tabs>
          <w:tab w:val="left" w:pos="709"/>
        </w:tabs>
        <w:autoSpaceDE w:val="0"/>
        <w:autoSpaceDN w:val="0"/>
        <w:adjustRightInd w:val="0"/>
        <w:spacing w:after="0" w:line="240" w:lineRule="auto"/>
        <w:ind w:hanging="709"/>
        <w:rPr>
          <w:rFonts w:ascii="Arial" w:eastAsia="Times New Roman" w:hAnsi="Arial" w:cs="Arial"/>
          <w:b/>
          <w:bCs/>
          <w:lang w:val="pl-PL" w:eastAsia="pl-PL"/>
        </w:rPr>
      </w:pPr>
    </w:p>
    <w:p w14:paraId="1EFB584F" w14:textId="77777777" w:rsidR="00F07CAC" w:rsidRPr="003F675E" w:rsidRDefault="00F07CAC" w:rsidP="00010CF2">
      <w:pPr>
        <w:widowControl/>
        <w:tabs>
          <w:tab w:val="left" w:pos="709"/>
        </w:tabs>
        <w:autoSpaceDE w:val="0"/>
        <w:autoSpaceDN w:val="0"/>
        <w:adjustRightInd w:val="0"/>
        <w:spacing w:after="0" w:line="240" w:lineRule="auto"/>
        <w:ind w:hanging="709"/>
        <w:rPr>
          <w:rFonts w:ascii="Arial" w:eastAsia="Times New Roman" w:hAnsi="Arial" w:cs="Arial"/>
          <w:b/>
          <w:bCs/>
          <w:lang w:val="pl-PL" w:eastAsia="pl-PL"/>
        </w:rPr>
      </w:pPr>
    </w:p>
    <w:p w14:paraId="433FE354" w14:textId="530A4BF5" w:rsidR="00010CF2" w:rsidRPr="003F675E" w:rsidRDefault="00D9166D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ahoma" w:hAnsi="Arial" w:cs="Arial"/>
          <w:b/>
          <w:szCs w:val="23"/>
          <w:lang w:val="pl-PL" w:eastAsia="ar-SA"/>
        </w:rPr>
      </w:pPr>
      <w:r>
        <w:rPr>
          <w:rFonts w:ascii="Arial" w:eastAsia="Tahoma" w:hAnsi="Arial" w:cs="Arial"/>
          <w:b/>
          <w:szCs w:val="23"/>
          <w:lang w:val="pl-PL" w:eastAsia="ar-SA"/>
        </w:rPr>
        <w:t>6</w:t>
      </w:r>
      <w:r w:rsidR="00010CF2" w:rsidRPr="003F675E">
        <w:rPr>
          <w:rFonts w:ascii="Arial" w:eastAsia="Tahoma" w:hAnsi="Arial" w:cs="Arial"/>
          <w:b/>
          <w:szCs w:val="23"/>
          <w:lang w:val="pl-PL" w:eastAsia="ar-SA"/>
        </w:rPr>
        <w:t xml:space="preserve">.    </w:t>
      </w:r>
      <w:r w:rsidR="00010CF2" w:rsidRPr="003F675E">
        <w:rPr>
          <w:rFonts w:ascii="Arial" w:eastAsia="Tahoma" w:hAnsi="Arial" w:cs="Arial"/>
          <w:b/>
          <w:szCs w:val="23"/>
          <w:lang w:val="pl-PL" w:eastAsia="ar-SA"/>
        </w:rPr>
        <w:tab/>
        <w:t>SZCZEGÓŁOWA SPECYFIKACJA TECHNICZNA</w:t>
      </w:r>
    </w:p>
    <w:p w14:paraId="0500F2BF" w14:textId="77777777" w:rsidR="00010CF2" w:rsidRPr="003F675E" w:rsidRDefault="003F675E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ind w:left="567"/>
        <w:rPr>
          <w:rFonts w:ascii="Arial" w:eastAsia="Tahoma" w:hAnsi="Arial" w:cs="Arial"/>
          <w:b/>
          <w:bCs/>
          <w:lang w:val="pl-PL"/>
        </w:rPr>
      </w:pPr>
      <w:r w:rsidRPr="003F675E">
        <w:rPr>
          <w:rFonts w:ascii="Arial" w:hAnsi="Arial" w:cs="Arial"/>
          <w:b/>
          <w:lang w:val="pl-PL"/>
        </w:rPr>
        <w:t>Roboty remontowe - k</w:t>
      </w:r>
      <w:r w:rsidR="00010CF2" w:rsidRPr="003F675E">
        <w:rPr>
          <w:rFonts w:ascii="Arial" w:hAnsi="Arial" w:cs="Arial"/>
          <w:b/>
          <w:lang w:val="pl-PL"/>
        </w:rPr>
        <w:t xml:space="preserve">onstrukcja </w:t>
      </w:r>
      <w:r w:rsidR="002A1A1F" w:rsidRPr="003F675E">
        <w:rPr>
          <w:rFonts w:ascii="Arial" w:hAnsi="Arial" w:cs="Arial"/>
          <w:b/>
          <w:lang w:val="pl-PL"/>
        </w:rPr>
        <w:t>śmig wiatraka</w:t>
      </w:r>
    </w:p>
    <w:p w14:paraId="106D4C13" w14:textId="77777777" w:rsidR="00010CF2" w:rsidRPr="003F675E" w:rsidRDefault="00010CF2" w:rsidP="00010CF2">
      <w:pPr>
        <w:keepNext/>
        <w:widowControl/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>Wstęp</w:t>
      </w:r>
    </w:p>
    <w:p w14:paraId="4C0C41B4" w14:textId="77777777" w:rsidR="00010CF2" w:rsidRPr="003F675E" w:rsidRDefault="00010CF2" w:rsidP="00010CF2">
      <w:pPr>
        <w:widowControl/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Materiały</w:t>
      </w:r>
    </w:p>
    <w:p w14:paraId="0D417734" w14:textId="77777777" w:rsidR="00010CF2" w:rsidRPr="003F675E" w:rsidRDefault="00010CF2" w:rsidP="00010CF2">
      <w:pPr>
        <w:widowControl/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Sprzęt</w:t>
      </w:r>
    </w:p>
    <w:p w14:paraId="2386AD15" w14:textId="77777777" w:rsidR="00010CF2" w:rsidRPr="003F675E" w:rsidRDefault="00010CF2" w:rsidP="00010CF2">
      <w:pPr>
        <w:widowControl/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Transport</w:t>
      </w:r>
    </w:p>
    <w:p w14:paraId="00AAB209" w14:textId="77777777" w:rsidR="00010CF2" w:rsidRPr="003F675E" w:rsidRDefault="00010CF2" w:rsidP="00010CF2">
      <w:pPr>
        <w:keepNext/>
        <w:widowControl/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Wykonanie robót</w:t>
      </w:r>
    </w:p>
    <w:p w14:paraId="2F7CA79C" w14:textId="77777777" w:rsidR="00010CF2" w:rsidRPr="003F675E" w:rsidRDefault="00010CF2" w:rsidP="00010CF2">
      <w:pPr>
        <w:widowControl/>
        <w:tabs>
          <w:tab w:val="left" w:pos="660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6.   Kontrola jakości robót</w:t>
      </w:r>
    </w:p>
    <w:p w14:paraId="5C36E92F" w14:textId="77777777" w:rsidR="00010CF2" w:rsidRPr="003F675E" w:rsidRDefault="00010CF2" w:rsidP="00010CF2">
      <w:pPr>
        <w:widowControl/>
        <w:tabs>
          <w:tab w:val="left" w:pos="660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7.   Obmiar robót</w:t>
      </w:r>
    </w:p>
    <w:p w14:paraId="419C896D" w14:textId="77777777" w:rsidR="00010CF2" w:rsidRPr="003F675E" w:rsidRDefault="00010CF2" w:rsidP="00010CF2">
      <w:pPr>
        <w:widowControl/>
        <w:tabs>
          <w:tab w:val="left" w:pos="660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8.   Odbiór robót</w:t>
      </w:r>
    </w:p>
    <w:p w14:paraId="2D50F88F" w14:textId="77777777" w:rsidR="00010CF2" w:rsidRPr="003F675E" w:rsidRDefault="00010CF2" w:rsidP="00010CF2">
      <w:pPr>
        <w:widowControl/>
        <w:tabs>
          <w:tab w:val="left" w:pos="660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9.   Podstawa płatności</w:t>
      </w:r>
    </w:p>
    <w:p w14:paraId="165C5740" w14:textId="77777777" w:rsidR="00010CF2" w:rsidRPr="002A0B4F" w:rsidRDefault="00010CF2" w:rsidP="00010CF2">
      <w:pPr>
        <w:widowControl/>
        <w:tabs>
          <w:tab w:val="left" w:pos="660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lang w:val="pl-PL" w:eastAsia="ar-SA"/>
        </w:rPr>
      </w:pPr>
      <w:r w:rsidRPr="002A0B4F">
        <w:rPr>
          <w:rFonts w:ascii="Times New Roman" w:eastAsia="Times New Roman" w:hAnsi="Times New Roman" w:cs="Times New Roman"/>
          <w:color w:val="000000"/>
          <w:lang w:val="pl-PL" w:eastAsia="ar-SA"/>
        </w:rPr>
        <w:t>10. Przepisy związane</w:t>
      </w:r>
    </w:p>
    <w:p w14:paraId="6F8BE8CC" w14:textId="77777777" w:rsidR="00010CF2" w:rsidRPr="004504E9" w:rsidRDefault="00010CF2" w:rsidP="005D306F">
      <w:pPr>
        <w:widowControl/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pl-PL" w:eastAsia="ar-SA"/>
        </w:rPr>
      </w:pPr>
    </w:p>
    <w:p w14:paraId="3650E263" w14:textId="650F96FE" w:rsidR="00BC121E" w:rsidRPr="00186561" w:rsidRDefault="00010CF2" w:rsidP="00186561">
      <w:pPr>
        <w:pStyle w:val="Akapitzlist"/>
        <w:widowControl/>
        <w:numPr>
          <w:ilvl w:val="0"/>
          <w:numId w:val="164"/>
        </w:numPr>
        <w:suppressAutoHyphens/>
        <w:autoSpaceDE w:val="0"/>
        <w:spacing w:after="0" w:line="360" w:lineRule="auto"/>
        <w:ind w:left="567" w:hanging="567"/>
        <w:rPr>
          <w:rFonts w:ascii="Arial" w:eastAsia="Times New Roman" w:hAnsi="Arial" w:cs="Times New Roman"/>
          <w:b/>
          <w:bCs/>
          <w:sz w:val="32"/>
          <w:szCs w:val="32"/>
          <w:lang w:val="pl-PL" w:eastAsia="ar-SA"/>
        </w:rPr>
      </w:pPr>
      <w:r w:rsidRPr="00186561">
        <w:rPr>
          <w:rFonts w:ascii="Arial" w:eastAsia="Times New Roman" w:hAnsi="Arial" w:cs="Times New Roman"/>
          <w:b/>
          <w:bCs/>
          <w:sz w:val="32"/>
          <w:szCs w:val="32"/>
          <w:lang w:val="pl-PL" w:eastAsia="ar-SA"/>
        </w:rPr>
        <w:t>Zagadnienia  ogólne.</w:t>
      </w:r>
    </w:p>
    <w:p w14:paraId="64533381" w14:textId="77777777" w:rsidR="00010CF2" w:rsidRPr="003F675E" w:rsidRDefault="00010CF2" w:rsidP="00130C59">
      <w:pPr>
        <w:keepNext/>
        <w:tabs>
          <w:tab w:val="left" w:pos="567"/>
        </w:tabs>
        <w:suppressAutoHyphens/>
        <w:autoSpaceDE w:val="0"/>
        <w:spacing w:after="0"/>
        <w:ind w:left="284" w:hanging="284"/>
        <w:outlineLvl w:val="1"/>
        <w:rPr>
          <w:rFonts w:ascii="Times New Roman" w:eastAsia="Tahoma" w:hAnsi="Times New Roman" w:cs="Arial"/>
          <w:b/>
          <w:kern w:val="1"/>
          <w:sz w:val="28"/>
          <w:szCs w:val="28"/>
          <w:u w:val="single"/>
          <w:lang w:val="pl-PL"/>
        </w:rPr>
      </w:pPr>
      <w:r w:rsidRPr="003F675E">
        <w:rPr>
          <w:rFonts w:ascii="Arial" w:eastAsia="Tahoma" w:hAnsi="Arial" w:cs="Arial"/>
          <w:b/>
          <w:kern w:val="1"/>
          <w:sz w:val="28"/>
          <w:szCs w:val="28"/>
          <w:lang w:val="pl-PL"/>
        </w:rPr>
        <w:t xml:space="preserve">1.   </w:t>
      </w:r>
      <w:r w:rsidRPr="003F675E">
        <w:rPr>
          <w:rFonts w:ascii="Arial" w:eastAsia="Tahoma" w:hAnsi="Arial" w:cs="Arial"/>
          <w:b/>
          <w:kern w:val="1"/>
          <w:sz w:val="28"/>
          <w:szCs w:val="28"/>
          <w:lang w:val="pl-PL"/>
        </w:rPr>
        <w:tab/>
        <w:t>Wprowadzenie.</w:t>
      </w:r>
    </w:p>
    <w:p w14:paraId="66EBC06A" w14:textId="317AFB84" w:rsidR="00010CF2" w:rsidRPr="003F675E" w:rsidRDefault="00010CF2" w:rsidP="00D839C5">
      <w:pPr>
        <w:keepNext/>
        <w:tabs>
          <w:tab w:val="left" w:pos="567"/>
        </w:tabs>
        <w:suppressAutoHyphens/>
        <w:autoSpaceDE w:val="0"/>
        <w:spacing w:after="0" w:line="240" w:lineRule="auto"/>
        <w:ind w:left="567" w:hanging="567"/>
        <w:outlineLvl w:val="1"/>
        <w:rPr>
          <w:rFonts w:ascii="Times New Roman" w:eastAsia="Tahoma" w:hAnsi="Times New Roman" w:cs="Arial"/>
          <w:bCs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 xml:space="preserve">       </w:t>
      </w:r>
      <w:r w:rsidRPr="003F675E">
        <w:rPr>
          <w:rFonts w:ascii="Times New Roman" w:eastAsia="Tahoma" w:hAnsi="Times New Roman" w:cs="Arial"/>
          <w:kern w:val="1"/>
          <w:lang w:val="pl-PL"/>
        </w:rPr>
        <w:tab/>
        <w:t xml:space="preserve">Specyfikacja techniczna wykonania i odbioru robót związanych z </w:t>
      </w:r>
      <w:r w:rsidR="00D839C5" w:rsidRPr="003F675E">
        <w:rPr>
          <w:rFonts w:ascii="Times New Roman" w:eastAsia="Tahoma" w:hAnsi="Times New Roman" w:cs="Arial"/>
          <w:bCs/>
          <w:kern w:val="1"/>
          <w:lang w:val="pl-PL"/>
        </w:rPr>
        <w:t>remontem zabezpieczająco - wzmacniającym elementy</w:t>
      </w:r>
      <w:r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</w:t>
      </w:r>
      <w:r w:rsidR="00D839C5" w:rsidRPr="003F675E">
        <w:rPr>
          <w:rFonts w:ascii="Times New Roman" w:eastAsia="Tahoma" w:hAnsi="Times New Roman" w:cs="Arial"/>
          <w:bCs/>
          <w:kern w:val="1"/>
          <w:lang w:val="pl-PL"/>
        </w:rPr>
        <w:t>wiatraka Koźlaka - "</w:t>
      </w:r>
      <w:r w:rsidR="00BC121E">
        <w:rPr>
          <w:rFonts w:ascii="Times New Roman" w:eastAsia="Tahoma" w:hAnsi="Times New Roman" w:cs="Arial"/>
          <w:bCs/>
          <w:kern w:val="1"/>
          <w:lang w:val="pl-PL"/>
        </w:rPr>
        <w:t>FRANCISZEK</w:t>
      </w:r>
      <w:r w:rsidR="00D839C5" w:rsidRPr="003F675E">
        <w:rPr>
          <w:rFonts w:ascii="Times New Roman" w:eastAsia="Tahoma" w:hAnsi="Times New Roman" w:cs="Arial"/>
          <w:bCs/>
          <w:kern w:val="1"/>
          <w:lang w:val="pl-PL"/>
        </w:rPr>
        <w:t>"</w:t>
      </w:r>
      <w:r w:rsidR="00C40E39"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62A8E"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                                                         </w:t>
      </w:r>
      <w:r w:rsidRPr="003F675E">
        <w:rPr>
          <w:rFonts w:ascii="Times New Roman" w:eastAsia="Tahoma" w:hAnsi="Times New Roman" w:cs="Arial"/>
          <w:bCs/>
          <w:kern w:val="1"/>
          <w:lang w:val="pl-PL"/>
        </w:rPr>
        <w:t>w</w:t>
      </w:r>
      <w:r w:rsidR="00BC121E">
        <w:rPr>
          <w:rFonts w:ascii="Times New Roman" w:eastAsia="Tahoma" w:hAnsi="Times New Roman" w:cs="Arial"/>
          <w:bCs/>
          <w:kern w:val="1"/>
          <w:lang w:val="pl-PL"/>
        </w:rPr>
        <w:t xml:space="preserve"> miejscowości</w:t>
      </w:r>
      <w:r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</w:t>
      </w:r>
      <w:r w:rsidR="00BC121E">
        <w:rPr>
          <w:rFonts w:ascii="Times New Roman" w:eastAsia="Tahoma" w:hAnsi="Times New Roman" w:cs="Arial"/>
          <w:bCs/>
          <w:kern w:val="1"/>
          <w:lang w:val="pl-PL"/>
        </w:rPr>
        <w:t xml:space="preserve">Osieczna </w:t>
      </w:r>
      <w:r w:rsidR="002A1A1F"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prz</w:t>
      </w:r>
      <w:r w:rsidR="00BC121E" w:rsidRPr="003F675E">
        <w:rPr>
          <w:rFonts w:ascii="Times New Roman" w:eastAsia="Tahoma" w:hAnsi="Times New Roman" w:cs="Arial"/>
          <w:bCs/>
          <w:kern w:val="1"/>
          <w:lang w:val="pl-PL"/>
        </w:rPr>
        <w:t>y</w:t>
      </w:r>
      <w:r w:rsidR="002A1A1F"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ul. </w:t>
      </w:r>
      <w:r w:rsidR="00BC121E">
        <w:rPr>
          <w:rFonts w:ascii="Times New Roman" w:eastAsia="Tahoma" w:hAnsi="Times New Roman" w:cs="Arial"/>
          <w:bCs/>
          <w:kern w:val="1"/>
          <w:lang w:val="pl-PL"/>
        </w:rPr>
        <w:t>Leszczyńskiej</w:t>
      </w:r>
      <w:r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</w:t>
      </w:r>
      <w:r w:rsidRPr="003F675E">
        <w:rPr>
          <w:rFonts w:ascii="Times New Roman" w:eastAsia="Tahoma" w:hAnsi="Times New Roman" w:cs="Arial"/>
          <w:kern w:val="1"/>
          <w:lang w:val="pl-PL"/>
        </w:rPr>
        <w:t xml:space="preserve">określa wymagania w zakresie: </w:t>
      </w:r>
    </w:p>
    <w:p w14:paraId="7D419991" w14:textId="77777777" w:rsidR="00010CF2" w:rsidRPr="003F675E" w:rsidRDefault="00010CF2" w:rsidP="00010CF2">
      <w:pPr>
        <w:widowControl/>
        <w:numPr>
          <w:ilvl w:val="0"/>
          <w:numId w:val="8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właściwości materiałów, sprzętu oraz transportu,</w:t>
      </w:r>
    </w:p>
    <w:p w14:paraId="58AD4191" w14:textId="77777777" w:rsidR="00010CF2" w:rsidRPr="003F675E" w:rsidRDefault="00010CF2" w:rsidP="00010CF2">
      <w:pPr>
        <w:widowControl/>
        <w:numPr>
          <w:ilvl w:val="0"/>
          <w:numId w:val="8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sposobu i jakości wykonania robót,</w:t>
      </w:r>
    </w:p>
    <w:p w14:paraId="09B9351D" w14:textId="77777777" w:rsidR="00010CF2" w:rsidRPr="003F675E" w:rsidRDefault="00010CF2" w:rsidP="00010CF2">
      <w:pPr>
        <w:widowControl/>
        <w:numPr>
          <w:ilvl w:val="0"/>
          <w:numId w:val="8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obmiaru robót,</w:t>
      </w:r>
    </w:p>
    <w:p w14:paraId="2137606B" w14:textId="77777777" w:rsidR="00010CF2" w:rsidRPr="003F675E" w:rsidRDefault="00010CF2" w:rsidP="00010CF2">
      <w:pPr>
        <w:widowControl/>
        <w:numPr>
          <w:ilvl w:val="0"/>
          <w:numId w:val="8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oceny prawidłowości wykonania robót,</w:t>
      </w:r>
    </w:p>
    <w:p w14:paraId="647ABC44" w14:textId="77777777" w:rsidR="00010CF2" w:rsidRPr="003F675E" w:rsidRDefault="00010CF2" w:rsidP="00010CF2">
      <w:pPr>
        <w:widowControl/>
        <w:numPr>
          <w:ilvl w:val="0"/>
          <w:numId w:val="8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odbioru robot,</w:t>
      </w:r>
    </w:p>
    <w:p w14:paraId="53955CE9" w14:textId="77777777" w:rsidR="003F675E" w:rsidRPr="003F675E" w:rsidRDefault="00010CF2" w:rsidP="00010CF2">
      <w:pPr>
        <w:widowControl/>
        <w:numPr>
          <w:ilvl w:val="0"/>
          <w:numId w:val="8"/>
        </w:numPr>
        <w:tabs>
          <w:tab w:val="clear" w:pos="1680"/>
          <w:tab w:val="num" w:pos="851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płatności za wykonane roboty.</w:t>
      </w:r>
    </w:p>
    <w:p w14:paraId="241A392D" w14:textId="77777777" w:rsidR="00010CF2" w:rsidRPr="002A1A1F" w:rsidRDefault="00010CF2" w:rsidP="003F675E">
      <w:pPr>
        <w:widowControl/>
        <w:suppressAutoHyphens/>
        <w:spacing w:after="0" w:line="240" w:lineRule="auto"/>
        <w:ind w:left="851"/>
        <w:rPr>
          <w:rFonts w:ascii="Times New Roman" w:eastAsia="Tahoma" w:hAnsi="Times New Roman" w:cs="Tahoma"/>
          <w:color w:val="FF0000"/>
          <w:lang w:val="pl-PL"/>
        </w:rPr>
      </w:pPr>
      <w:r w:rsidRPr="002A1A1F">
        <w:rPr>
          <w:rFonts w:ascii="Times New Roman" w:eastAsia="Tahoma" w:hAnsi="Times New Roman" w:cs="Tahoma"/>
          <w:color w:val="FF0000"/>
          <w:lang w:val="pl-PL"/>
        </w:rPr>
        <w:t xml:space="preserve"> </w:t>
      </w:r>
    </w:p>
    <w:p w14:paraId="1D1047B8" w14:textId="77777777" w:rsidR="00010CF2" w:rsidRPr="003F675E" w:rsidRDefault="00010CF2" w:rsidP="00010CF2">
      <w:pPr>
        <w:tabs>
          <w:tab w:val="left" w:pos="567"/>
        </w:tabs>
        <w:suppressAutoHyphens/>
        <w:spacing w:after="0"/>
        <w:rPr>
          <w:rFonts w:ascii="Times New Roman" w:eastAsia="Tahoma" w:hAnsi="Times New Roman" w:cs="Tahoma"/>
          <w:b/>
          <w:sz w:val="28"/>
          <w:szCs w:val="28"/>
          <w:u w:val="single"/>
          <w:lang w:val="pl-PL"/>
        </w:rPr>
      </w:pPr>
      <w:r w:rsidRPr="003F675E">
        <w:rPr>
          <w:rFonts w:ascii="Arial" w:eastAsia="Tahoma" w:hAnsi="Arial" w:cs="Arial"/>
          <w:b/>
          <w:sz w:val="28"/>
          <w:szCs w:val="28"/>
          <w:lang w:val="pl-PL"/>
        </w:rPr>
        <w:t>2.</w:t>
      </w:r>
      <w:r w:rsidRPr="003F675E">
        <w:rPr>
          <w:rFonts w:ascii="Times New Roman" w:eastAsia="Tahoma" w:hAnsi="Times New Roman" w:cs="Tahoma"/>
          <w:b/>
          <w:sz w:val="28"/>
          <w:szCs w:val="28"/>
          <w:lang w:val="pl-PL"/>
        </w:rPr>
        <w:t xml:space="preserve">    </w:t>
      </w:r>
      <w:r w:rsidRPr="003F675E">
        <w:rPr>
          <w:rFonts w:ascii="Times New Roman" w:eastAsia="Tahoma" w:hAnsi="Times New Roman" w:cs="Tahoma"/>
          <w:b/>
          <w:sz w:val="28"/>
          <w:szCs w:val="28"/>
          <w:lang w:val="pl-PL"/>
        </w:rPr>
        <w:tab/>
      </w:r>
      <w:r w:rsidRPr="003F675E">
        <w:rPr>
          <w:rFonts w:ascii="Arial" w:eastAsia="Tahoma" w:hAnsi="Arial" w:cs="Arial"/>
          <w:b/>
          <w:sz w:val="28"/>
          <w:szCs w:val="28"/>
          <w:lang w:val="pl-PL"/>
        </w:rPr>
        <w:t>Podstawa opracowania.</w:t>
      </w:r>
    </w:p>
    <w:p w14:paraId="149C258E" w14:textId="77777777" w:rsidR="00010CF2" w:rsidRPr="003F675E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 xml:space="preserve">       </w:t>
      </w:r>
      <w:r w:rsidRPr="003F675E">
        <w:rPr>
          <w:rFonts w:ascii="Times New Roman" w:eastAsia="Tahoma" w:hAnsi="Times New Roman" w:cs="Arial"/>
          <w:kern w:val="1"/>
          <w:lang w:val="pl-PL"/>
        </w:rPr>
        <w:tab/>
        <w:t xml:space="preserve">Specyfikację techniczną wykonania i odbioru robót opracowano na podstawie: </w:t>
      </w:r>
    </w:p>
    <w:p w14:paraId="4559658B" w14:textId="77777777" w:rsidR="00010CF2" w:rsidRPr="003F675E" w:rsidRDefault="00010CF2" w:rsidP="00010CF2">
      <w:pPr>
        <w:widowControl/>
        <w:numPr>
          <w:ilvl w:val="0"/>
          <w:numId w:val="9"/>
        </w:numPr>
        <w:tabs>
          <w:tab w:val="clear" w:pos="1211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3F675E">
        <w:rPr>
          <w:rFonts w:ascii="Times New Roman" w:eastAsia="Tahoma" w:hAnsi="Times New Roman" w:cs="Times New Roman"/>
          <w:sz w:val="24"/>
          <w:szCs w:val="24"/>
          <w:lang w:val="pl-PL"/>
        </w:rPr>
        <w:t>projektu budowlano – wykonawczego,</w:t>
      </w:r>
    </w:p>
    <w:p w14:paraId="11995EBD" w14:textId="77777777" w:rsidR="00010CF2" w:rsidRPr="003F675E" w:rsidRDefault="00010CF2" w:rsidP="00010CF2">
      <w:pPr>
        <w:widowControl/>
        <w:numPr>
          <w:ilvl w:val="0"/>
          <w:numId w:val="9"/>
        </w:numPr>
        <w:tabs>
          <w:tab w:val="clear" w:pos="1211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przedmiaru robót,</w:t>
      </w:r>
    </w:p>
    <w:p w14:paraId="43D438F3" w14:textId="77777777" w:rsidR="00010CF2" w:rsidRPr="003F675E" w:rsidRDefault="00010CF2" w:rsidP="00010CF2">
      <w:pPr>
        <w:widowControl/>
        <w:numPr>
          <w:ilvl w:val="0"/>
          <w:numId w:val="9"/>
        </w:numPr>
        <w:tabs>
          <w:tab w:val="clear" w:pos="1211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wizji w terenie.</w:t>
      </w:r>
    </w:p>
    <w:p w14:paraId="3F999646" w14:textId="77777777" w:rsidR="003F675E" w:rsidRPr="003F675E" w:rsidRDefault="003F675E" w:rsidP="003F675E">
      <w:pPr>
        <w:widowControl/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24"/>
          <w:lang w:val="pl-PL"/>
        </w:rPr>
      </w:pPr>
    </w:p>
    <w:p w14:paraId="0226C6A9" w14:textId="77777777" w:rsidR="00010CF2" w:rsidRPr="003F675E" w:rsidRDefault="00010CF2" w:rsidP="00010CF2">
      <w:pPr>
        <w:keepNext/>
        <w:tabs>
          <w:tab w:val="left" w:pos="567"/>
        </w:tabs>
        <w:suppressAutoHyphens/>
        <w:autoSpaceDE w:val="0"/>
        <w:spacing w:after="0"/>
        <w:outlineLvl w:val="1"/>
        <w:rPr>
          <w:rFonts w:ascii="Arial" w:eastAsia="Tahoma" w:hAnsi="Arial" w:cs="Arial"/>
          <w:b/>
          <w:kern w:val="1"/>
          <w:sz w:val="28"/>
          <w:szCs w:val="28"/>
          <w:lang w:val="pl-PL"/>
        </w:rPr>
      </w:pPr>
      <w:r w:rsidRPr="003F675E">
        <w:rPr>
          <w:rFonts w:ascii="Arial" w:eastAsia="Tahoma" w:hAnsi="Arial" w:cs="Arial"/>
          <w:b/>
          <w:kern w:val="1"/>
          <w:sz w:val="28"/>
          <w:szCs w:val="28"/>
          <w:lang w:val="pl-PL"/>
        </w:rPr>
        <w:t xml:space="preserve">3.    </w:t>
      </w:r>
      <w:r w:rsidRPr="003F675E">
        <w:rPr>
          <w:rFonts w:ascii="Arial" w:eastAsia="Tahoma" w:hAnsi="Arial" w:cs="Arial"/>
          <w:b/>
          <w:kern w:val="1"/>
          <w:sz w:val="28"/>
          <w:szCs w:val="28"/>
          <w:lang w:val="pl-PL"/>
        </w:rPr>
        <w:tab/>
        <w:t>Wymagania ogólne dotyczące realizacji robót.</w:t>
      </w:r>
    </w:p>
    <w:p w14:paraId="24A002F5" w14:textId="77777777" w:rsidR="00010CF2" w:rsidRPr="003F675E" w:rsidRDefault="00010CF2" w:rsidP="00010CF2">
      <w:pPr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Realizacja robót budowlanych musi zawsze odpowiadać wszystkim przepisom </w:t>
      </w:r>
      <w:proofErr w:type="spellStart"/>
      <w:r w:rsidRPr="003F675E">
        <w:rPr>
          <w:rFonts w:ascii="Times New Roman" w:eastAsia="Tahoma" w:hAnsi="Times New Roman" w:cs="Tahoma"/>
          <w:lang w:val="pl-PL"/>
        </w:rPr>
        <w:t>techniczno</w:t>
      </w:r>
      <w:proofErr w:type="spellEnd"/>
      <w:r w:rsidRPr="003F675E">
        <w:rPr>
          <w:rFonts w:ascii="Times New Roman" w:eastAsia="Tahoma" w:hAnsi="Times New Roman" w:cs="Tahoma"/>
          <w:lang w:val="pl-PL"/>
        </w:rPr>
        <w:t xml:space="preserve"> –  </w:t>
      </w:r>
    </w:p>
    <w:p w14:paraId="299E4860" w14:textId="77777777" w:rsidR="00010CF2" w:rsidRPr="003F675E" w:rsidRDefault="00010CF2" w:rsidP="00010CF2">
      <w:pPr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budowlanym i prawnym, dotyczących danego rodzaju robót i technologii wykonania robót. </w:t>
      </w:r>
    </w:p>
    <w:p w14:paraId="384B4D6A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>Szczególną uwagę należy zwrócić na przepisy dotyczące ochrony przeciwpożarowej,</w:t>
      </w:r>
    </w:p>
    <w:p w14:paraId="3BE59A60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>bezpieczeństwa i higieny pracy, ochrony środowiska, ochrony sanitarnej.</w:t>
      </w:r>
    </w:p>
    <w:p w14:paraId="7260178F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Wykonawca jest zobowiązany do przestrzegania obowiązujących przepisów oraz spełnienia    </w:t>
      </w:r>
    </w:p>
    <w:p w14:paraId="6B74BC1D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>wymogów władz administracyjnych.</w:t>
      </w:r>
    </w:p>
    <w:p w14:paraId="7861856A" w14:textId="77777777" w:rsidR="003F675E" w:rsidRPr="003F675E" w:rsidRDefault="003F675E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</w:p>
    <w:p w14:paraId="50482E77" w14:textId="77777777" w:rsidR="00010CF2" w:rsidRPr="003F675E" w:rsidRDefault="00010CF2" w:rsidP="00010CF2">
      <w:pPr>
        <w:tabs>
          <w:tab w:val="left" w:pos="567"/>
        </w:tabs>
        <w:suppressAutoHyphens/>
        <w:spacing w:after="0"/>
        <w:rPr>
          <w:rFonts w:ascii="Arial" w:eastAsia="Tahoma" w:hAnsi="Arial" w:cs="Arial"/>
          <w:b/>
          <w:sz w:val="28"/>
          <w:szCs w:val="28"/>
          <w:lang w:val="pl-PL"/>
        </w:rPr>
      </w:pPr>
      <w:r w:rsidRPr="003F675E">
        <w:rPr>
          <w:rFonts w:ascii="Arial" w:eastAsia="Tahoma" w:hAnsi="Arial" w:cs="Arial"/>
          <w:b/>
          <w:sz w:val="28"/>
          <w:szCs w:val="28"/>
          <w:lang w:val="pl-PL"/>
        </w:rPr>
        <w:t xml:space="preserve">4.    </w:t>
      </w:r>
      <w:r w:rsidRPr="003F675E">
        <w:rPr>
          <w:rFonts w:ascii="Arial" w:eastAsia="Tahoma" w:hAnsi="Arial" w:cs="Arial"/>
          <w:b/>
          <w:sz w:val="28"/>
          <w:szCs w:val="28"/>
          <w:lang w:val="pl-PL"/>
        </w:rPr>
        <w:tab/>
        <w:t>Wymagania ogólne wynikające z prawa budowlanego.</w:t>
      </w:r>
    </w:p>
    <w:p w14:paraId="7C2B67EA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Wykonanie robót budowlanych zgodnie z wymogami Prawa Budowlanego należy do obowiązków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Wykonawcy. </w:t>
      </w:r>
    </w:p>
    <w:p w14:paraId="283E704C" w14:textId="77777777" w:rsidR="00010CF2" w:rsidRPr="003F675E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ab/>
        <w:t xml:space="preserve">Do obowiązków Wykonawcy należy: </w:t>
      </w:r>
    </w:p>
    <w:p w14:paraId="7E66E9D9" w14:textId="77777777" w:rsidR="00010CF2" w:rsidRPr="003F675E" w:rsidRDefault="00010CF2" w:rsidP="00010CF2">
      <w:pPr>
        <w:pStyle w:val="Akapitzlist"/>
        <w:keepNext/>
        <w:widowControl/>
        <w:numPr>
          <w:ilvl w:val="0"/>
          <w:numId w:val="9"/>
        </w:numPr>
        <w:tabs>
          <w:tab w:val="left" w:pos="851"/>
        </w:tabs>
        <w:suppressAutoHyphens/>
        <w:autoSpaceDE w:val="0"/>
        <w:spacing w:after="0" w:line="240" w:lineRule="auto"/>
        <w:ind w:hanging="644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>wykonywanie robót zgodnie ze sztuką budowlaną oraz obowiązującymi przepisami prawa,</w:t>
      </w:r>
    </w:p>
    <w:p w14:paraId="4D262CA8" w14:textId="77777777" w:rsidR="00010CF2" w:rsidRPr="003F675E" w:rsidRDefault="00010CF2" w:rsidP="00010CF2">
      <w:pPr>
        <w:pStyle w:val="Akapitzlist"/>
        <w:widowControl/>
        <w:numPr>
          <w:ilvl w:val="0"/>
          <w:numId w:val="9"/>
        </w:numPr>
        <w:tabs>
          <w:tab w:val="clear" w:pos="1211"/>
          <w:tab w:val="num" w:pos="851"/>
        </w:tabs>
        <w:suppressAutoHyphens/>
        <w:spacing w:after="0" w:line="240" w:lineRule="auto"/>
        <w:ind w:hanging="64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zatrudnienie pracowników mających odpowiednie kwalifikacje oraz posiadających</w:t>
      </w:r>
    </w:p>
    <w:p w14:paraId="4C8C0890" w14:textId="77777777" w:rsidR="00010CF2" w:rsidRPr="003F675E" w:rsidRDefault="00010CF2" w:rsidP="00010CF2">
      <w:pPr>
        <w:pStyle w:val="Akapitzlist"/>
        <w:widowControl/>
        <w:tabs>
          <w:tab w:val="left" w:pos="851"/>
        </w:tabs>
        <w:suppressAutoHyphens/>
        <w:spacing w:after="0" w:line="240" w:lineRule="auto"/>
        <w:ind w:left="709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ab/>
        <w:t>niezbę</w:t>
      </w:r>
      <w:r w:rsidR="00AD7196" w:rsidRPr="003F675E">
        <w:rPr>
          <w:rFonts w:ascii="Times New Roman" w:eastAsia="Tahoma" w:hAnsi="Times New Roman" w:cs="Tahoma"/>
          <w:lang w:val="pl-PL"/>
        </w:rPr>
        <w:t>d</w:t>
      </w:r>
      <w:r w:rsidRPr="003F675E">
        <w:rPr>
          <w:rFonts w:ascii="Times New Roman" w:eastAsia="Tahoma" w:hAnsi="Times New Roman" w:cs="Tahoma"/>
          <w:lang w:val="pl-PL"/>
        </w:rPr>
        <w:t>ną wiedzę oraz doświadczenie zawodowe.</w:t>
      </w:r>
    </w:p>
    <w:p w14:paraId="33316CDB" w14:textId="77777777" w:rsidR="003F675E" w:rsidRPr="002A1A1F" w:rsidRDefault="003F675E" w:rsidP="00010CF2">
      <w:pPr>
        <w:pStyle w:val="Akapitzlist"/>
        <w:widowControl/>
        <w:tabs>
          <w:tab w:val="left" w:pos="851"/>
        </w:tabs>
        <w:suppressAutoHyphens/>
        <w:spacing w:after="0" w:line="240" w:lineRule="auto"/>
        <w:ind w:left="709"/>
        <w:rPr>
          <w:rFonts w:ascii="Times New Roman" w:eastAsia="Tahoma" w:hAnsi="Times New Roman" w:cs="Tahoma"/>
          <w:color w:val="FF0000"/>
          <w:lang w:val="pl-PL"/>
        </w:rPr>
      </w:pPr>
    </w:p>
    <w:p w14:paraId="0A29E0A8" w14:textId="77777777" w:rsidR="00010CF2" w:rsidRPr="003F675E" w:rsidRDefault="00010CF2" w:rsidP="00010CF2">
      <w:pPr>
        <w:tabs>
          <w:tab w:val="left" w:pos="567"/>
        </w:tabs>
        <w:suppressAutoHyphens/>
        <w:spacing w:after="0"/>
        <w:rPr>
          <w:rFonts w:ascii="Arial" w:eastAsia="Tahoma" w:hAnsi="Arial" w:cs="Arial"/>
          <w:b/>
          <w:sz w:val="28"/>
          <w:szCs w:val="28"/>
          <w:lang w:val="pl-PL"/>
        </w:rPr>
      </w:pPr>
      <w:r w:rsidRPr="003F675E">
        <w:rPr>
          <w:rFonts w:ascii="Arial" w:eastAsia="Tahoma" w:hAnsi="Arial" w:cs="Arial"/>
          <w:b/>
          <w:sz w:val="28"/>
          <w:szCs w:val="28"/>
          <w:lang w:val="pl-PL"/>
        </w:rPr>
        <w:t>5.    Dokumentacja techniczna.</w:t>
      </w:r>
    </w:p>
    <w:p w14:paraId="039C515F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Dokumentacja techniczna powinna być sprawdzona przez Wykonawcę, w szczególności pod </w:t>
      </w:r>
    </w:p>
    <w:p w14:paraId="1EEA4FCD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 </w:t>
      </w:r>
      <w:r w:rsidRPr="003F675E">
        <w:rPr>
          <w:rFonts w:ascii="Times New Roman" w:eastAsia="Tahoma" w:hAnsi="Times New Roman" w:cs="Tahoma"/>
          <w:lang w:val="pl-PL"/>
        </w:rPr>
        <w:tab/>
        <w:t>kątem możliwości technicznych realizacji zgodnie z przepisami BHP, rodzajem stosowanych</w:t>
      </w:r>
    </w:p>
    <w:p w14:paraId="1E043E59" w14:textId="77777777" w:rsidR="003F675E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 </w:t>
      </w:r>
      <w:r w:rsidRPr="003F675E">
        <w:rPr>
          <w:rFonts w:ascii="Times New Roman" w:eastAsia="Tahoma" w:hAnsi="Times New Roman" w:cs="Tahoma"/>
          <w:lang w:val="pl-PL"/>
        </w:rPr>
        <w:tab/>
        <w:t>materiałów, urządzeń i rozwiązań konstrukcyjnych.</w:t>
      </w:r>
    </w:p>
    <w:p w14:paraId="23D88BC4" w14:textId="77777777" w:rsidR="00010CF2" w:rsidRPr="002A1A1F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color w:val="FF0000"/>
          <w:lang w:val="pl-PL"/>
        </w:rPr>
      </w:pPr>
      <w:r w:rsidRPr="002A1A1F">
        <w:rPr>
          <w:rFonts w:ascii="Times New Roman" w:eastAsia="Tahoma" w:hAnsi="Times New Roman" w:cs="Tahoma"/>
          <w:color w:val="FF0000"/>
          <w:lang w:val="pl-PL"/>
        </w:rPr>
        <w:lastRenderedPageBreak/>
        <w:t xml:space="preserve"> </w:t>
      </w:r>
    </w:p>
    <w:p w14:paraId="457690DB" w14:textId="77777777" w:rsidR="00010CF2" w:rsidRPr="00A972F4" w:rsidRDefault="00010CF2" w:rsidP="00010CF2">
      <w:pPr>
        <w:tabs>
          <w:tab w:val="left" w:pos="567"/>
        </w:tabs>
        <w:suppressAutoHyphens/>
        <w:spacing w:after="0"/>
        <w:rPr>
          <w:rFonts w:ascii="Arial" w:eastAsia="Tahoma" w:hAnsi="Arial" w:cs="Arial"/>
          <w:b/>
          <w:sz w:val="28"/>
          <w:szCs w:val="28"/>
          <w:lang w:val="pl-PL"/>
        </w:rPr>
      </w:pPr>
      <w:r w:rsidRPr="00A972F4">
        <w:rPr>
          <w:rFonts w:ascii="Arial" w:eastAsia="Tahoma" w:hAnsi="Arial" w:cs="Arial"/>
          <w:b/>
          <w:sz w:val="28"/>
          <w:szCs w:val="28"/>
          <w:lang w:val="pl-PL"/>
        </w:rPr>
        <w:t xml:space="preserve">6.    </w:t>
      </w:r>
      <w:r w:rsidRPr="00A972F4">
        <w:rPr>
          <w:rFonts w:ascii="Arial" w:eastAsia="Tahoma" w:hAnsi="Arial" w:cs="Arial"/>
          <w:b/>
          <w:sz w:val="28"/>
          <w:szCs w:val="28"/>
          <w:lang w:val="pl-PL"/>
        </w:rPr>
        <w:tab/>
        <w:t>Zmiany rozwiązań projektowych i materiałowych.</w:t>
      </w:r>
    </w:p>
    <w:p w14:paraId="709FF34D" w14:textId="77777777" w:rsidR="00010CF2" w:rsidRPr="00A972F4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A972F4">
        <w:rPr>
          <w:rFonts w:ascii="Times New Roman" w:eastAsia="Tahoma" w:hAnsi="Times New Roman" w:cs="Arial"/>
          <w:kern w:val="1"/>
          <w:lang w:val="pl-PL"/>
        </w:rPr>
        <w:t xml:space="preserve">        </w:t>
      </w:r>
      <w:r w:rsidRPr="00A972F4">
        <w:rPr>
          <w:rFonts w:ascii="Times New Roman" w:eastAsia="Tahoma" w:hAnsi="Times New Roman" w:cs="Arial"/>
          <w:kern w:val="1"/>
          <w:lang w:val="pl-PL"/>
        </w:rPr>
        <w:tab/>
        <w:t xml:space="preserve">Wszelkie zmiany i odstępstwa od w/w dokumentacji nie mogą powodować obniżenia  </w:t>
      </w:r>
    </w:p>
    <w:p w14:paraId="4345D7B2" w14:textId="77777777" w:rsidR="00010CF2" w:rsidRPr="00A972F4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A972F4">
        <w:rPr>
          <w:rFonts w:ascii="Times New Roman" w:eastAsia="Tahoma" w:hAnsi="Times New Roman" w:cs="Arial"/>
          <w:kern w:val="1"/>
          <w:lang w:val="pl-PL"/>
        </w:rPr>
        <w:t xml:space="preserve">        </w:t>
      </w:r>
      <w:r w:rsidRPr="00A972F4">
        <w:rPr>
          <w:rFonts w:ascii="Times New Roman" w:eastAsia="Tahoma" w:hAnsi="Times New Roman" w:cs="Arial"/>
          <w:kern w:val="1"/>
          <w:lang w:val="pl-PL"/>
        </w:rPr>
        <w:tab/>
        <w:t xml:space="preserve">wartości </w:t>
      </w:r>
      <w:r w:rsidR="00BD2DD8" w:rsidRPr="00A972F4">
        <w:rPr>
          <w:rFonts w:ascii="Times New Roman" w:eastAsia="Tahoma" w:hAnsi="Times New Roman" w:cs="Arial"/>
          <w:kern w:val="1"/>
          <w:lang w:val="pl-PL"/>
        </w:rPr>
        <w:t>funkcjonalnych</w:t>
      </w:r>
      <w:r w:rsidRPr="00A972F4">
        <w:rPr>
          <w:rFonts w:ascii="Times New Roman" w:eastAsia="Tahoma" w:hAnsi="Times New Roman" w:cs="Arial"/>
          <w:kern w:val="1"/>
          <w:lang w:val="pl-PL"/>
        </w:rPr>
        <w:t xml:space="preserve"> i użytkowych obiektu, a zmiany dotyczące zmiany rozwiązań </w:t>
      </w:r>
    </w:p>
    <w:p w14:paraId="697091EA" w14:textId="77777777" w:rsidR="00010CF2" w:rsidRPr="00A972F4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A972F4">
        <w:rPr>
          <w:rFonts w:ascii="Times New Roman" w:eastAsia="Tahoma" w:hAnsi="Times New Roman" w:cs="Arial"/>
          <w:kern w:val="1"/>
          <w:lang w:val="pl-PL"/>
        </w:rPr>
        <w:t xml:space="preserve">        </w:t>
      </w:r>
      <w:r w:rsidRPr="00A972F4">
        <w:rPr>
          <w:rFonts w:ascii="Times New Roman" w:eastAsia="Tahoma" w:hAnsi="Times New Roman" w:cs="Arial"/>
          <w:kern w:val="1"/>
          <w:lang w:val="pl-PL"/>
        </w:rPr>
        <w:tab/>
        <w:t xml:space="preserve">materiałowych nie mogą powodować zmniejszenia trwałości i zwiększenia </w:t>
      </w:r>
      <w:r w:rsidR="00A972F4" w:rsidRPr="00A972F4">
        <w:rPr>
          <w:rFonts w:ascii="Times New Roman" w:eastAsia="Tahoma" w:hAnsi="Times New Roman" w:cs="Arial"/>
          <w:kern w:val="1"/>
          <w:lang w:val="pl-PL"/>
        </w:rPr>
        <w:t xml:space="preserve">kosztów </w:t>
      </w:r>
      <w:r w:rsidR="00A972F4" w:rsidRPr="00A972F4">
        <w:rPr>
          <w:rFonts w:ascii="Times New Roman" w:eastAsia="Tahoma" w:hAnsi="Times New Roman" w:cs="Arial"/>
          <w:kern w:val="1"/>
          <w:lang w:val="pl-PL"/>
        </w:rPr>
        <w:tab/>
      </w:r>
      <w:r w:rsidRPr="00A972F4">
        <w:rPr>
          <w:rFonts w:ascii="Times New Roman" w:eastAsia="Tahoma" w:hAnsi="Times New Roman" w:cs="Arial"/>
          <w:kern w:val="1"/>
          <w:lang w:val="pl-PL"/>
        </w:rPr>
        <w:t>eksploatacyjnych.</w:t>
      </w:r>
    </w:p>
    <w:p w14:paraId="1E9ABE70" w14:textId="77777777" w:rsidR="00010CF2" w:rsidRPr="00A972F4" w:rsidRDefault="00010CF2" w:rsidP="00010CF2">
      <w:pPr>
        <w:tabs>
          <w:tab w:val="left" w:pos="426"/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ab/>
      </w:r>
      <w:r w:rsidRPr="00A972F4">
        <w:rPr>
          <w:rFonts w:ascii="Times New Roman" w:eastAsia="Tahoma" w:hAnsi="Times New Roman" w:cs="Times New Roman"/>
          <w:lang w:val="pl-PL"/>
        </w:rPr>
        <w:tab/>
        <w:t xml:space="preserve">W trakcie realizacji robót nie dopuszcza się wprowadzania zmian poza następującymi </w:t>
      </w:r>
    </w:p>
    <w:p w14:paraId="31888EE7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 xml:space="preserve">        </w:t>
      </w:r>
      <w:r w:rsidRPr="00A972F4">
        <w:rPr>
          <w:rFonts w:ascii="Times New Roman" w:eastAsia="Tahoma" w:hAnsi="Times New Roman" w:cs="Times New Roman"/>
          <w:lang w:val="pl-PL"/>
        </w:rPr>
        <w:tab/>
        <w:t>przypadkami:</w:t>
      </w:r>
    </w:p>
    <w:p w14:paraId="5EDF00F1" w14:textId="77777777" w:rsidR="00010CF2" w:rsidRPr="00A972F4" w:rsidRDefault="00010CF2" w:rsidP="00744F29">
      <w:pPr>
        <w:pStyle w:val="Akapitzlist"/>
        <w:widowControl/>
        <w:numPr>
          <w:ilvl w:val="0"/>
          <w:numId w:val="43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>wyrób został wycofany z obrotu i stosowania w budownictwie;</w:t>
      </w:r>
    </w:p>
    <w:p w14:paraId="2C341344" w14:textId="77777777" w:rsidR="00010CF2" w:rsidRPr="00A972F4" w:rsidRDefault="00010CF2" w:rsidP="00744F29">
      <w:pPr>
        <w:pStyle w:val="Akapitzlist"/>
        <w:widowControl/>
        <w:numPr>
          <w:ilvl w:val="0"/>
          <w:numId w:val="43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>producent lub dystrybutor wyrobu stosuje praktyki monopolistyczne;</w:t>
      </w:r>
    </w:p>
    <w:p w14:paraId="64D3D8E4" w14:textId="77777777" w:rsidR="00010CF2" w:rsidRPr="00A972F4" w:rsidRDefault="00010CF2" w:rsidP="00744F29">
      <w:pPr>
        <w:pStyle w:val="Akapitzlist"/>
        <w:widowControl/>
        <w:numPr>
          <w:ilvl w:val="0"/>
          <w:numId w:val="43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>zaprojektowane rozwiązanie materiałowe posiada istotne wady.</w:t>
      </w:r>
    </w:p>
    <w:p w14:paraId="2E347DB8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845075">
        <w:rPr>
          <w:rFonts w:ascii="Times New Roman" w:eastAsia="Tahoma" w:hAnsi="Times New Roman" w:cs="Times New Roman"/>
          <w:color w:val="FF0000"/>
          <w:lang w:val="pl-PL"/>
        </w:rPr>
        <w:tab/>
      </w:r>
      <w:r w:rsidRPr="00A972F4">
        <w:rPr>
          <w:rFonts w:ascii="Times New Roman" w:eastAsia="Tahoma" w:hAnsi="Times New Roman" w:cs="Times New Roman"/>
          <w:lang w:val="pl-PL"/>
        </w:rPr>
        <w:t>Decyzje o wprowadzonych zmianach powinny być każdorazowo po</w:t>
      </w:r>
      <w:r w:rsidR="00E67E78" w:rsidRPr="00A972F4">
        <w:rPr>
          <w:rFonts w:ascii="Times New Roman" w:eastAsia="Tahoma" w:hAnsi="Times New Roman" w:cs="Times New Roman"/>
          <w:lang w:val="pl-PL"/>
        </w:rPr>
        <w:t>t</w:t>
      </w:r>
      <w:r w:rsidRPr="00A972F4">
        <w:rPr>
          <w:rFonts w:ascii="Times New Roman" w:eastAsia="Tahoma" w:hAnsi="Times New Roman" w:cs="Times New Roman"/>
          <w:lang w:val="pl-PL"/>
        </w:rPr>
        <w:t xml:space="preserve">wierdzone wpisem inspektora </w:t>
      </w:r>
      <w:r w:rsidRPr="00A972F4">
        <w:rPr>
          <w:rFonts w:ascii="Times New Roman" w:eastAsia="Tahoma" w:hAnsi="Times New Roman" w:cs="Times New Roman"/>
          <w:lang w:val="pl-PL"/>
        </w:rPr>
        <w:tab/>
        <w:t xml:space="preserve">nadzoru do dziennika budowy, a w przypadkach uznanych przez niego za konieczne, również </w:t>
      </w:r>
      <w:r w:rsidRPr="00A972F4">
        <w:rPr>
          <w:rFonts w:ascii="Times New Roman" w:eastAsia="Tahoma" w:hAnsi="Times New Roman" w:cs="Times New Roman"/>
          <w:lang w:val="pl-PL"/>
        </w:rPr>
        <w:tab/>
        <w:t>potwierdzone przez projektanta.</w:t>
      </w:r>
    </w:p>
    <w:p w14:paraId="2EC7BBFC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ab/>
        <w:t xml:space="preserve">Wszystkie wskazane w specyfikacji technicznej wykonania i odbioru robót znaki towarowe, </w:t>
      </w:r>
    </w:p>
    <w:p w14:paraId="3F83789B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ab/>
        <w:t>nazwy producentów i dystrybutorów zostały wskazane celu precyzyjnego opisania przedmiot</w:t>
      </w:r>
      <w:r w:rsidRPr="00A972F4">
        <w:rPr>
          <w:rFonts w:ascii="Times New Roman" w:eastAsia="Tahoma" w:hAnsi="Times New Roman" w:cs="Times New Roman"/>
          <w:lang w:val="pl-PL"/>
        </w:rPr>
        <w:tab/>
        <w:t>zamówienia. Dopuszcza się stosowanie wyrobów równoważnych.</w:t>
      </w:r>
    </w:p>
    <w:p w14:paraId="31B6A5C8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ab/>
        <w:t>Należy stosować wyroby określone w niniejszej specyfikacji lub równoważne.</w:t>
      </w:r>
    </w:p>
    <w:p w14:paraId="4702AA78" w14:textId="77777777" w:rsidR="00A972F4" w:rsidRPr="00F34DDF" w:rsidRDefault="00A972F4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</w:p>
    <w:p w14:paraId="4C529C01" w14:textId="77777777" w:rsidR="00010CF2" w:rsidRPr="00F34DDF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u w:val="single"/>
          <w:lang w:val="pl-PL"/>
        </w:rPr>
      </w:pPr>
      <w:r w:rsidRPr="00F34DDF">
        <w:rPr>
          <w:rFonts w:ascii="Arial" w:eastAsia="Tahoma" w:hAnsi="Arial" w:cs="Arial"/>
          <w:b/>
          <w:sz w:val="28"/>
          <w:szCs w:val="28"/>
          <w:lang w:val="pl-PL"/>
        </w:rPr>
        <w:t xml:space="preserve">7. </w:t>
      </w:r>
      <w:r w:rsidRPr="00F34DDF">
        <w:rPr>
          <w:rFonts w:ascii="Arial" w:eastAsia="Tahoma" w:hAnsi="Arial" w:cs="Arial"/>
          <w:b/>
          <w:sz w:val="28"/>
          <w:szCs w:val="28"/>
          <w:lang w:val="pl-PL"/>
        </w:rPr>
        <w:tab/>
        <w:t xml:space="preserve">Dokumentacja projektowa, przepisy, Polskie Normy i inne </w:t>
      </w:r>
      <w:r w:rsidRPr="00F34DDF">
        <w:rPr>
          <w:rFonts w:ascii="Arial" w:eastAsia="Tahoma" w:hAnsi="Arial" w:cs="Arial"/>
          <w:b/>
          <w:sz w:val="28"/>
          <w:szCs w:val="28"/>
          <w:lang w:val="pl-PL"/>
        </w:rPr>
        <w:tab/>
        <w:t>wymagania.</w:t>
      </w:r>
    </w:p>
    <w:p w14:paraId="1837A71C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845075">
        <w:rPr>
          <w:rFonts w:ascii="Times New Roman" w:eastAsia="Tahoma" w:hAnsi="Times New Roman" w:cs="Tahoma"/>
          <w:color w:val="FF0000"/>
          <w:lang w:val="pl-PL"/>
        </w:rPr>
        <w:t xml:space="preserve">  </w:t>
      </w:r>
      <w:r w:rsidRPr="00845075">
        <w:rPr>
          <w:rFonts w:ascii="Times New Roman" w:eastAsia="Tahoma" w:hAnsi="Times New Roman" w:cs="Tahoma"/>
          <w:color w:val="FF0000"/>
          <w:lang w:val="pl-PL"/>
        </w:rPr>
        <w:tab/>
      </w:r>
      <w:r w:rsidRPr="00A972F4">
        <w:rPr>
          <w:rFonts w:ascii="Times New Roman" w:eastAsia="Tahoma" w:hAnsi="Times New Roman" w:cs="Tahoma"/>
          <w:lang w:val="pl-PL"/>
        </w:rPr>
        <w:t>Obiekt ma spełniać wymagania określone w</w:t>
      </w:r>
      <w:r w:rsidRPr="00A972F4">
        <w:rPr>
          <w:rFonts w:ascii="Times New Roman" w:eastAsia="Tahoma" w:hAnsi="Times New Roman" w:cs="Tahoma"/>
          <w:szCs w:val="19"/>
          <w:lang w:val="pl-PL"/>
        </w:rPr>
        <w:t xml:space="preserve"> obowiązujących odpowiednich normach </w:t>
      </w:r>
    </w:p>
    <w:p w14:paraId="2A12A15C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A972F4">
        <w:rPr>
          <w:rFonts w:ascii="Times New Roman" w:eastAsia="Tahoma" w:hAnsi="Times New Roman" w:cs="Tahoma"/>
          <w:szCs w:val="19"/>
          <w:lang w:val="pl-PL"/>
        </w:rPr>
        <w:t xml:space="preserve">   </w:t>
      </w:r>
      <w:r w:rsidRPr="00A972F4">
        <w:rPr>
          <w:rFonts w:ascii="Times New Roman" w:eastAsia="Tahoma" w:hAnsi="Times New Roman" w:cs="Tahoma"/>
          <w:szCs w:val="19"/>
          <w:lang w:val="pl-PL"/>
        </w:rPr>
        <w:tab/>
        <w:t>i  wytycznych</w:t>
      </w:r>
      <w:r w:rsidR="00BD2DD8" w:rsidRPr="00A972F4">
        <w:rPr>
          <w:rFonts w:ascii="Times New Roman" w:eastAsia="Tahoma" w:hAnsi="Times New Roman" w:cs="Tahoma"/>
          <w:szCs w:val="19"/>
          <w:lang w:val="pl-PL"/>
        </w:rPr>
        <w:t xml:space="preserve"> </w:t>
      </w:r>
      <w:r w:rsidRPr="00A972F4">
        <w:rPr>
          <w:rFonts w:ascii="Times New Roman" w:eastAsia="Tahoma" w:hAnsi="Times New Roman" w:cs="Tahoma"/>
          <w:szCs w:val="19"/>
          <w:lang w:val="pl-PL"/>
        </w:rPr>
        <w:t>a w szczególności określone w:</w:t>
      </w:r>
    </w:p>
    <w:p w14:paraId="27C50523" w14:textId="77777777" w:rsidR="00010CF2" w:rsidRPr="00A972F4" w:rsidRDefault="00010CF2" w:rsidP="00744F29">
      <w:pPr>
        <w:pStyle w:val="Akapitzlist"/>
        <w:widowControl/>
        <w:numPr>
          <w:ilvl w:val="0"/>
          <w:numId w:val="44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A972F4">
        <w:rPr>
          <w:rFonts w:ascii="Times New Roman" w:eastAsia="Tahoma" w:hAnsi="Times New Roman" w:cs="Tahoma"/>
          <w:szCs w:val="19"/>
          <w:lang w:val="pl-PL"/>
        </w:rPr>
        <w:t>dokumentacji technicznej,</w:t>
      </w:r>
    </w:p>
    <w:p w14:paraId="4C62EAD4" w14:textId="68473308" w:rsidR="00010CF2" w:rsidRPr="00A972F4" w:rsidRDefault="00010CF2" w:rsidP="00744F29">
      <w:pPr>
        <w:pStyle w:val="Akapitzlist"/>
        <w:widowControl/>
        <w:numPr>
          <w:ilvl w:val="0"/>
          <w:numId w:val="44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A972F4">
        <w:rPr>
          <w:rFonts w:ascii="Times New Roman" w:eastAsia="Tahoma" w:hAnsi="Times New Roman" w:cs="Tahoma"/>
          <w:szCs w:val="19"/>
          <w:lang w:val="pl-PL"/>
        </w:rPr>
        <w:t xml:space="preserve">przepisach </w:t>
      </w:r>
      <w:proofErr w:type="spellStart"/>
      <w:r w:rsidRPr="00A972F4">
        <w:rPr>
          <w:rFonts w:ascii="Times New Roman" w:eastAsia="Tahoma" w:hAnsi="Times New Roman" w:cs="Tahoma"/>
          <w:szCs w:val="19"/>
          <w:lang w:val="pl-PL"/>
        </w:rPr>
        <w:t>techniczno</w:t>
      </w:r>
      <w:proofErr w:type="spellEnd"/>
      <w:r w:rsidRPr="00A972F4">
        <w:rPr>
          <w:rFonts w:ascii="Times New Roman" w:eastAsia="Tahoma" w:hAnsi="Times New Roman" w:cs="Tahoma"/>
          <w:szCs w:val="19"/>
          <w:lang w:val="pl-PL"/>
        </w:rPr>
        <w:t xml:space="preserve"> – budowlanych,</w:t>
      </w:r>
    </w:p>
    <w:p w14:paraId="09D79C10" w14:textId="77777777" w:rsidR="00010CF2" w:rsidRPr="00A972F4" w:rsidRDefault="00010CF2" w:rsidP="00744F29">
      <w:pPr>
        <w:pStyle w:val="Akapitzlist"/>
        <w:widowControl/>
        <w:numPr>
          <w:ilvl w:val="0"/>
          <w:numId w:val="44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A972F4">
        <w:rPr>
          <w:rFonts w:ascii="Times New Roman" w:eastAsia="Tahoma" w:hAnsi="Times New Roman" w:cs="Tahoma"/>
          <w:szCs w:val="19"/>
          <w:lang w:val="pl-PL"/>
        </w:rPr>
        <w:t>Polskich Normach, szczególnie w normach wprowadzonych do obowiązkowego stosowania (Rozporządzenie MSWiA z dnia 4.03.1999 r. w sprawie wprowadzenia stosowania niektórych Polskich Norm).</w:t>
      </w:r>
    </w:p>
    <w:p w14:paraId="2F8ACB82" w14:textId="77777777" w:rsidR="00010CF2" w:rsidRPr="00A972F4" w:rsidRDefault="00010CF2" w:rsidP="00744F29">
      <w:pPr>
        <w:pStyle w:val="Akapitzlist"/>
        <w:widowControl/>
        <w:numPr>
          <w:ilvl w:val="0"/>
          <w:numId w:val="44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A972F4">
        <w:rPr>
          <w:rFonts w:ascii="Times New Roman" w:eastAsia="Tahoma" w:hAnsi="Times New Roman" w:cs="Tahoma"/>
          <w:szCs w:val="19"/>
          <w:lang w:val="pl-PL"/>
        </w:rPr>
        <w:t>aprobatach technicznych i innych dokumentach normujących wprowadzenie wyrobów do obrotu i stosowania w budownictwie.</w:t>
      </w:r>
    </w:p>
    <w:p w14:paraId="7AAE0ED1" w14:textId="77777777" w:rsidR="00A972F4" w:rsidRPr="00845075" w:rsidRDefault="00A972F4" w:rsidP="00A972F4">
      <w:pPr>
        <w:pStyle w:val="Akapitzlist"/>
        <w:widowControl/>
        <w:suppressAutoHyphens/>
        <w:spacing w:after="0" w:line="240" w:lineRule="auto"/>
        <w:ind w:left="851"/>
        <w:rPr>
          <w:rFonts w:ascii="Times New Roman" w:eastAsia="Tahoma" w:hAnsi="Times New Roman" w:cs="Tahoma"/>
          <w:color w:val="FF0000"/>
          <w:szCs w:val="19"/>
          <w:lang w:val="pl-PL"/>
        </w:rPr>
      </w:pPr>
    </w:p>
    <w:p w14:paraId="027B6AE8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u w:val="single"/>
          <w:lang w:val="pl-PL"/>
        </w:rPr>
      </w:pPr>
      <w:r w:rsidRPr="0059036C">
        <w:rPr>
          <w:rFonts w:ascii="Arial" w:eastAsia="Tahoma" w:hAnsi="Arial" w:cs="Arial"/>
          <w:b/>
          <w:sz w:val="28"/>
          <w:szCs w:val="28"/>
          <w:lang w:val="pl-PL"/>
        </w:rPr>
        <w:t xml:space="preserve">8.    </w:t>
      </w:r>
      <w:r w:rsidRPr="0059036C">
        <w:rPr>
          <w:rFonts w:ascii="Arial" w:eastAsia="Tahoma" w:hAnsi="Arial" w:cs="Arial"/>
          <w:b/>
          <w:sz w:val="28"/>
          <w:szCs w:val="28"/>
          <w:lang w:val="pl-PL"/>
        </w:rPr>
        <w:tab/>
        <w:t>Zakres prac.</w:t>
      </w:r>
    </w:p>
    <w:p w14:paraId="53C0E6E0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Zakres prac został opisany w poszczególnych pozycjach przedmiaru robót. </w:t>
      </w:r>
    </w:p>
    <w:p w14:paraId="2A65F9BE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Przedmiary robót zostały opracowane na podstawie katalogów nakładów rzeczowych  </w:t>
      </w:r>
    </w:p>
    <w:p w14:paraId="252ABAC1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powszechnie stosowanych przy kosztorysowaniu robót budowlanych. </w:t>
      </w:r>
    </w:p>
    <w:p w14:paraId="734B3196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Wszystkie pozycje przedmiarowe oprócz zakresu prac opisanego w danej pozycji obejmują  </w:t>
      </w:r>
    </w:p>
    <w:p w14:paraId="26BA3F87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nakłady i czynności towarzyszące opisane w założeniach ogólnych i założeniach szczegółowych  </w:t>
      </w:r>
    </w:p>
    <w:p w14:paraId="5223F795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>dotyczących odpowiednich rozdziałów. Opisane w tych założeniach warunki techniczne</w:t>
      </w:r>
    </w:p>
    <w:p w14:paraId="48DDEB4A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wykonania robót, założenia kalkulacyjne, zasady przedmiarowania i zakres robót są   </w:t>
      </w:r>
    </w:p>
    <w:p w14:paraId="04985FC3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>ściśle</w:t>
      </w:r>
      <w:r w:rsidR="00BD2DD8" w:rsidRPr="0059036C">
        <w:rPr>
          <w:rFonts w:ascii="Times New Roman" w:eastAsia="Tahoma" w:hAnsi="Times New Roman" w:cs="Tahoma"/>
          <w:szCs w:val="19"/>
          <w:lang w:val="pl-PL"/>
        </w:rPr>
        <w:t xml:space="preserve"> </w:t>
      </w:r>
      <w:r w:rsidRPr="0059036C">
        <w:rPr>
          <w:rFonts w:ascii="Times New Roman" w:eastAsia="Tahoma" w:hAnsi="Times New Roman" w:cs="Tahoma"/>
          <w:szCs w:val="19"/>
          <w:lang w:val="pl-PL"/>
        </w:rPr>
        <w:t>związane z określoną pozycją przedmiaru.</w:t>
      </w:r>
    </w:p>
    <w:p w14:paraId="649E6234" w14:textId="77777777" w:rsidR="00A972F4" w:rsidRPr="00F32A2E" w:rsidRDefault="00A972F4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color w:val="FF0000"/>
          <w:szCs w:val="19"/>
          <w:lang w:val="pl-PL"/>
        </w:rPr>
      </w:pPr>
    </w:p>
    <w:p w14:paraId="2B2A3EBB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lang w:val="pl-PL"/>
        </w:rPr>
      </w:pPr>
      <w:r w:rsidRPr="0059036C">
        <w:rPr>
          <w:rFonts w:ascii="Arial" w:eastAsia="Tahoma" w:hAnsi="Arial" w:cs="Arial"/>
          <w:b/>
          <w:sz w:val="28"/>
          <w:szCs w:val="28"/>
          <w:lang w:val="pl-PL"/>
        </w:rPr>
        <w:t xml:space="preserve">9.    </w:t>
      </w:r>
      <w:r w:rsidRPr="0059036C">
        <w:rPr>
          <w:rFonts w:ascii="Arial" w:eastAsia="Tahoma" w:hAnsi="Arial" w:cs="Arial"/>
          <w:b/>
          <w:sz w:val="28"/>
          <w:szCs w:val="28"/>
          <w:lang w:val="pl-PL"/>
        </w:rPr>
        <w:tab/>
        <w:t>Odbiór robót.</w:t>
      </w:r>
    </w:p>
    <w:p w14:paraId="0798FE83" w14:textId="77777777" w:rsidR="00F34DDF" w:rsidRPr="0059036C" w:rsidRDefault="00F34DDF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u w:val="single"/>
          <w:lang w:val="pl-PL"/>
        </w:rPr>
      </w:pPr>
    </w:p>
    <w:p w14:paraId="0EB55D9C" w14:textId="77777777" w:rsidR="00010CF2" w:rsidRPr="0059036C" w:rsidRDefault="00010CF2" w:rsidP="00F32A2E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9.1.</w:t>
      </w:r>
      <w:r w:rsidR="00F32A2E" w:rsidRPr="0059036C">
        <w:rPr>
          <w:rFonts w:ascii="Times New Roman" w:eastAsia="Tahoma" w:hAnsi="Times New Roman" w:cs="Tahoma"/>
          <w:szCs w:val="19"/>
          <w:lang w:val="pl-PL"/>
        </w:rPr>
        <w:t xml:space="preserve"> </w:t>
      </w:r>
      <w:r w:rsidR="00F32A2E" w:rsidRPr="0059036C">
        <w:rPr>
          <w:rFonts w:ascii="Times New Roman" w:eastAsia="Tahoma" w:hAnsi="Times New Roman" w:cs="Tahoma"/>
          <w:szCs w:val="19"/>
          <w:lang w:val="pl-PL"/>
        </w:rPr>
        <w:tab/>
      </w:r>
      <w:r w:rsidRPr="0059036C">
        <w:rPr>
          <w:rFonts w:ascii="Times New Roman" w:eastAsia="Tahoma" w:hAnsi="Times New Roman" w:cs="Tahoma"/>
          <w:szCs w:val="19"/>
          <w:lang w:val="pl-PL"/>
        </w:rPr>
        <w:t>Podstawa odbioru robót budowlanych.</w:t>
      </w:r>
    </w:p>
    <w:p w14:paraId="5ED4DCB2" w14:textId="77777777" w:rsidR="00010CF2" w:rsidRPr="0059036C" w:rsidRDefault="00F32A2E" w:rsidP="00F32A2E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ab/>
        <w:t>Podstawą odbioru robót budowlanych będą n/w dokumenty:</w:t>
      </w:r>
    </w:p>
    <w:p w14:paraId="27238D41" w14:textId="77777777" w:rsidR="00010CF2" w:rsidRPr="0059036C" w:rsidRDefault="00010CF2" w:rsidP="00744F29">
      <w:pPr>
        <w:pStyle w:val="Akapitzlist"/>
        <w:widowControl/>
        <w:numPr>
          <w:ilvl w:val="0"/>
          <w:numId w:val="45"/>
        </w:numPr>
        <w:tabs>
          <w:tab w:val="left" w:pos="426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umowa z załącznikami,</w:t>
      </w:r>
    </w:p>
    <w:p w14:paraId="19EEC25E" w14:textId="77777777" w:rsidR="00010CF2" w:rsidRPr="0059036C" w:rsidRDefault="00010CF2" w:rsidP="00744F29">
      <w:pPr>
        <w:pStyle w:val="Akapitzlist"/>
        <w:widowControl/>
        <w:numPr>
          <w:ilvl w:val="0"/>
          <w:numId w:val="45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wymagane odrębnymi przepisami protokoły pomiarów, prób i sprawdzeń,</w:t>
      </w:r>
    </w:p>
    <w:p w14:paraId="77A35C1F" w14:textId="77777777" w:rsidR="00010CF2" w:rsidRPr="0059036C" w:rsidRDefault="00010CF2" w:rsidP="00744F29">
      <w:pPr>
        <w:pStyle w:val="Akapitzlist"/>
        <w:widowControl/>
        <w:numPr>
          <w:ilvl w:val="0"/>
          <w:numId w:val="45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projekt budowlany,</w:t>
      </w:r>
    </w:p>
    <w:p w14:paraId="51121882" w14:textId="77777777" w:rsidR="00010CF2" w:rsidRPr="0059036C" w:rsidRDefault="00010CF2" w:rsidP="00744F29">
      <w:pPr>
        <w:pStyle w:val="Akapitzlist"/>
        <w:widowControl/>
        <w:numPr>
          <w:ilvl w:val="0"/>
          <w:numId w:val="45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przepisy </w:t>
      </w:r>
      <w:proofErr w:type="spellStart"/>
      <w:r w:rsidRPr="0059036C">
        <w:rPr>
          <w:rFonts w:ascii="Times New Roman" w:eastAsia="Tahoma" w:hAnsi="Times New Roman" w:cs="Tahoma"/>
          <w:szCs w:val="19"/>
          <w:lang w:val="pl-PL"/>
        </w:rPr>
        <w:t>techniczno</w:t>
      </w:r>
      <w:proofErr w:type="spellEnd"/>
      <w:r w:rsidRPr="0059036C">
        <w:rPr>
          <w:rFonts w:ascii="Times New Roman" w:eastAsia="Tahoma" w:hAnsi="Times New Roman" w:cs="Tahoma"/>
          <w:szCs w:val="19"/>
          <w:lang w:val="pl-PL"/>
        </w:rPr>
        <w:t xml:space="preserve"> – budowlane,</w:t>
      </w:r>
    </w:p>
    <w:p w14:paraId="3E4307D2" w14:textId="77777777" w:rsidR="00010CF2" w:rsidRPr="0059036C" w:rsidRDefault="00010CF2" w:rsidP="00744F29">
      <w:pPr>
        <w:pStyle w:val="Akapitzlist"/>
        <w:widowControl/>
        <w:numPr>
          <w:ilvl w:val="0"/>
          <w:numId w:val="45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zapisy w dzienniku budowy,</w:t>
      </w:r>
    </w:p>
    <w:p w14:paraId="2C8FDFE7" w14:textId="77777777" w:rsidR="0059036C" w:rsidRDefault="00010CF2" w:rsidP="00744F29">
      <w:pPr>
        <w:pStyle w:val="Akapitzlist"/>
        <w:widowControl/>
        <w:numPr>
          <w:ilvl w:val="0"/>
          <w:numId w:val="45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Polskie Normy.</w:t>
      </w:r>
    </w:p>
    <w:p w14:paraId="268D67E0" w14:textId="77777777" w:rsidR="00010CF2" w:rsidRPr="0059036C" w:rsidRDefault="00010CF2" w:rsidP="0059036C">
      <w:pPr>
        <w:pStyle w:val="Akapitzlist"/>
        <w:widowControl/>
        <w:suppressAutoHyphens/>
        <w:spacing w:after="0" w:line="240" w:lineRule="auto"/>
        <w:ind w:left="851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</w:p>
    <w:p w14:paraId="19D6D6BE" w14:textId="77777777" w:rsidR="00010CF2" w:rsidRPr="0059036C" w:rsidRDefault="00010CF2" w:rsidP="00010CF2">
      <w:pPr>
        <w:tabs>
          <w:tab w:val="left" w:pos="0"/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9.2.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>Postępowanie w przypadku stwierdzenia wad lub niezgodności.</w:t>
      </w:r>
    </w:p>
    <w:p w14:paraId="61F8ECBF" w14:textId="77777777" w:rsidR="0059036C" w:rsidRPr="0059036C" w:rsidRDefault="00010CF2" w:rsidP="00010CF2">
      <w:pPr>
        <w:tabs>
          <w:tab w:val="left" w:pos="384"/>
          <w:tab w:val="left" w:pos="567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ab/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W przypadku stwierdzenia wad lub niezgodności wykonania robót i zastosowanych materiałów jako </w:t>
      </w:r>
      <w:r w:rsidRPr="0059036C">
        <w:rPr>
          <w:rFonts w:ascii="Times New Roman" w:eastAsia="Tahoma" w:hAnsi="Times New Roman" w:cs="Tahoma"/>
          <w:szCs w:val="19"/>
          <w:lang w:val="pl-PL"/>
        </w:rPr>
        <w:lastRenderedPageBreak/>
        <w:t xml:space="preserve">podstawową zasadę przyjmuje się doprowadzenie wykonanego elementu lub obiektu do stanu zgodności z wymaganiem. </w:t>
      </w:r>
    </w:p>
    <w:p w14:paraId="259F3E4B" w14:textId="77777777" w:rsidR="00010CF2" w:rsidRPr="0059036C" w:rsidRDefault="0059036C" w:rsidP="00010CF2">
      <w:pPr>
        <w:tabs>
          <w:tab w:val="left" w:pos="384"/>
          <w:tab w:val="left" w:pos="567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ab/>
      </w:r>
      <w:r w:rsidRPr="0059036C">
        <w:rPr>
          <w:rFonts w:ascii="Times New Roman" w:eastAsia="Tahoma" w:hAnsi="Times New Roman" w:cs="Tahoma"/>
          <w:szCs w:val="19"/>
          <w:lang w:val="pl-PL"/>
        </w:rPr>
        <w:tab/>
      </w:r>
      <w:r w:rsidR="00010CF2" w:rsidRPr="0059036C">
        <w:rPr>
          <w:rFonts w:ascii="Times New Roman" w:eastAsia="Tahoma" w:hAnsi="Times New Roman" w:cs="Tahoma"/>
          <w:szCs w:val="19"/>
          <w:lang w:val="pl-PL"/>
        </w:rPr>
        <w:t>Jeżeli wady nie są istotne, nie obniżają wartości użytkowej i nie zwiększają kosztów eksploatacji obiektu możliwe jest dokonanie odbioru elementu na następujących warunkach:</w:t>
      </w:r>
    </w:p>
    <w:p w14:paraId="69259417" w14:textId="77777777" w:rsidR="00010CF2" w:rsidRPr="0059036C" w:rsidRDefault="00010CF2" w:rsidP="00744F29">
      <w:pPr>
        <w:pStyle w:val="Akapitzlist"/>
        <w:widowControl/>
        <w:numPr>
          <w:ilvl w:val="0"/>
          <w:numId w:val="46"/>
        </w:numPr>
        <w:tabs>
          <w:tab w:val="left" w:pos="384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ocena jakości za element lub obiekt zostanie obniżona,</w:t>
      </w:r>
    </w:p>
    <w:p w14:paraId="61AF362E" w14:textId="77777777" w:rsidR="00010CF2" w:rsidRPr="0059036C" w:rsidRDefault="00010CF2" w:rsidP="00744F29">
      <w:pPr>
        <w:pStyle w:val="Akapitzlist"/>
        <w:widowControl/>
        <w:numPr>
          <w:ilvl w:val="0"/>
          <w:numId w:val="46"/>
        </w:numPr>
        <w:tabs>
          <w:tab w:val="left" w:pos="384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wynagrodzenie za wykonanie elementu lub obiektu zostanie obniżone,</w:t>
      </w:r>
    </w:p>
    <w:p w14:paraId="19BE7E45" w14:textId="77777777" w:rsidR="00010CF2" w:rsidRPr="0059036C" w:rsidRDefault="00010CF2" w:rsidP="00744F29">
      <w:pPr>
        <w:pStyle w:val="Akapitzlist"/>
        <w:widowControl/>
        <w:numPr>
          <w:ilvl w:val="0"/>
          <w:numId w:val="46"/>
        </w:numPr>
        <w:tabs>
          <w:tab w:val="left" w:pos="384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okres gwarancji na przedmiotowy element i elementy lub obiekty bezpośrednio związane z tym elementem zostanie wydłużony,</w:t>
      </w:r>
    </w:p>
    <w:p w14:paraId="3BFEE4B3" w14:textId="77777777" w:rsidR="00010CF2" w:rsidRPr="0059036C" w:rsidRDefault="00010CF2" w:rsidP="00744F29">
      <w:pPr>
        <w:pStyle w:val="Akapitzlist"/>
        <w:widowControl/>
        <w:numPr>
          <w:ilvl w:val="0"/>
          <w:numId w:val="46"/>
        </w:numPr>
        <w:tabs>
          <w:tab w:val="left" w:pos="384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zostanie wniesione zabezpieczenie właściwego wykonania robót, na element i elementy lub obiekty bezpośrednio związane z tym elementem na które został wydłużony okres gwarancji.</w:t>
      </w:r>
    </w:p>
    <w:p w14:paraId="3C987361" w14:textId="77777777" w:rsidR="0059036C" w:rsidRPr="00F32A2E" w:rsidRDefault="0059036C" w:rsidP="0059036C">
      <w:pPr>
        <w:pStyle w:val="Akapitzlist"/>
        <w:widowControl/>
        <w:tabs>
          <w:tab w:val="left" w:pos="384"/>
        </w:tabs>
        <w:suppressAutoHyphens/>
        <w:spacing w:after="0" w:line="240" w:lineRule="auto"/>
        <w:ind w:left="851"/>
        <w:rPr>
          <w:rFonts w:ascii="Times New Roman" w:eastAsia="Tahoma" w:hAnsi="Times New Roman" w:cs="Tahoma"/>
          <w:color w:val="FF0000"/>
          <w:szCs w:val="19"/>
          <w:lang w:val="pl-PL"/>
        </w:rPr>
      </w:pPr>
    </w:p>
    <w:p w14:paraId="3F8F2D99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EF238A">
        <w:rPr>
          <w:rFonts w:ascii="Times New Roman" w:eastAsia="Tahoma" w:hAnsi="Times New Roman" w:cs="Tahoma"/>
          <w:szCs w:val="19"/>
          <w:lang w:val="pl-PL"/>
        </w:rPr>
        <w:t>9.3.</w:t>
      </w:r>
      <w:r w:rsidRPr="00EF238A">
        <w:rPr>
          <w:rFonts w:ascii="Times New Roman" w:eastAsia="Tahoma" w:hAnsi="Times New Roman" w:cs="Tahoma"/>
          <w:szCs w:val="19"/>
          <w:lang w:val="pl-PL"/>
        </w:rPr>
        <w:tab/>
        <w:t>Potwierdzenie odbioru wykonanych elementów lub obiektów.</w:t>
      </w:r>
    </w:p>
    <w:p w14:paraId="72D52CDB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EF238A">
        <w:rPr>
          <w:rFonts w:ascii="Times New Roman" w:eastAsia="Tahoma" w:hAnsi="Times New Roman" w:cs="Tahoma"/>
          <w:szCs w:val="19"/>
          <w:lang w:val="pl-PL"/>
        </w:rPr>
        <w:t xml:space="preserve"> </w:t>
      </w:r>
      <w:r w:rsidRPr="00EF238A">
        <w:rPr>
          <w:rFonts w:ascii="Times New Roman" w:eastAsia="Tahoma" w:hAnsi="Times New Roman" w:cs="Tahoma"/>
          <w:szCs w:val="19"/>
          <w:lang w:val="pl-PL"/>
        </w:rPr>
        <w:tab/>
        <w:t xml:space="preserve">Z odbioru elementów robót lub obiektu komisja sporządza protokół, który po zatwierdzeniu     </w:t>
      </w:r>
    </w:p>
    <w:p w14:paraId="7726CB6F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EF238A">
        <w:rPr>
          <w:rFonts w:ascii="Times New Roman" w:eastAsia="Tahoma" w:hAnsi="Times New Roman" w:cs="Tahoma"/>
          <w:szCs w:val="19"/>
          <w:lang w:val="pl-PL"/>
        </w:rPr>
        <w:tab/>
        <w:t xml:space="preserve">przez zamawiającego stanowi podstawę do rozliczenia robót. </w:t>
      </w:r>
    </w:p>
    <w:p w14:paraId="26576786" w14:textId="77777777" w:rsidR="00010CF2" w:rsidRPr="00EF238A" w:rsidRDefault="00010CF2" w:rsidP="00010CF2">
      <w:pPr>
        <w:tabs>
          <w:tab w:val="left" w:pos="851"/>
        </w:tabs>
        <w:suppressAutoHyphens/>
        <w:spacing w:after="0"/>
        <w:rPr>
          <w:rFonts w:ascii="Times New Roman" w:eastAsia="Tahoma" w:hAnsi="Times New Roman" w:cs="Tahoma"/>
          <w:szCs w:val="19"/>
          <w:lang w:val="pl-PL"/>
        </w:rPr>
      </w:pPr>
    </w:p>
    <w:p w14:paraId="022B3F73" w14:textId="77777777" w:rsidR="00010CF2" w:rsidRPr="00EF238A" w:rsidRDefault="00EF238A" w:rsidP="00010CF2">
      <w:pPr>
        <w:widowControl/>
        <w:tabs>
          <w:tab w:val="left" w:pos="397"/>
        </w:tabs>
        <w:suppressAutoHyphens/>
        <w:autoSpaceDE w:val="0"/>
        <w:spacing w:after="0" w:line="240" w:lineRule="auto"/>
        <w:rPr>
          <w:rFonts w:ascii="Arial" w:eastAsia="Times New Roman" w:hAnsi="Arial" w:cs="Times New Roman"/>
          <w:b/>
          <w:bCs/>
          <w:sz w:val="32"/>
          <w:szCs w:val="32"/>
          <w:lang w:val="pl-PL" w:eastAsia="ar-SA"/>
        </w:rPr>
      </w:pPr>
      <w:r w:rsidRPr="00EF238A">
        <w:rPr>
          <w:rFonts w:ascii="Arial" w:eastAsia="Times New Roman" w:hAnsi="Arial" w:cs="Times New Roman"/>
          <w:b/>
          <w:bCs/>
          <w:iCs/>
          <w:sz w:val="32"/>
          <w:szCs w:val="32"/>
          <w:lang w:val="pl-PL" w:eastAsia="ar-SA"/>
        </w:rPr>
        <w:t>II</w:t>
      </w:r>
      <w:r w:rsidR="00010CF2" w:rsidRPr="00EF238A">
        <w:rPr>
          <w:rFonts w:ascii="Arial" w:eastAsia="Times New Roman" w:hAnsi="Arial" w:cs="Times New Roman"/>
          <w:b/>
          <w:bCs/>
          <w:iCs/>
          <w:sz w:val="32"/>
          <w:szCs w:val="32"/>
          <w:lang w:val="pl-PL" w:eastAsia="ar-SA"/>
        </w:rPr>
        <w:t xml:space="preserve">.   </w:t>
      </w:r>
      <w:r w:rsidR="00010CF2" w:rsidRPr="00EF238A">
        <w:rPr>
          <w:rFonts w:ascii="Arial" w:eastAsia="Times New Roman" w:hAnsi="Arial" w:cs="Times New Roman"/>
          <w:b/>
          <w:bCs/>
          <w:sz w:val="32"/>
          <w:szCs w:val="32"/>
          <w:lang w:val="pl-PL" w:eastAsia="ar-SA"/>
        </w:rPr>
        <w:t>Zagospodarowanie  placu  budowy.</w:t>
      </w:r>
    </w:p>
    <w:p w14:paraId="502DC1FE" w14:textId="77777777" w:rsidR="00010CF2" w:rsidRPr="00EF238A" w:rsidRDefault="00010CF2" w:rsidP="00010CF2">
      <w:pPr>
        <w:widowControl/>
        <w:tabs>
          <w:tab w:val="left" w:pos="397"/>
        </w:tabs>
        <w:suppressAutoHyphens/>
        <w:autoSpaceDE w:val="0"/>
        <w:spacing w:after="0" w:line="240" w:lineRule="auto"/>
        <w:rPr>
          <w:rFonts w:ascii="Arial" w:eastAsia="Times New Roman" w:hAnsi="Arial" w:cs="Times New Roman"/>
          <w:b/>
          <w:bCs/>
          <w:i/>
          <w:lang w:val="pl-PL" w:eastAsia="ar-SA"/>
        </w:rPr>
      </w:pPr>
    </w:p>
    <w:p w14:paraId="0678155B" w14:textId="77777777" w:rsidR="00010CF2" w:rsidRPr="00EF238A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Arial" w:eastAsia="Tahoma" w:hAnsi="Arial" w:cs="Arial"/>
          <w:b/>
          <w:kern w:val="1"/>
          <w:sz w:val="28"/>
          <w:szCs w:val="28"/>
          <w:u w:val="single"/>
          <w:lang w:val="pl-PL"/>
        </w:rPr>
      </w:pPr>
      <w:r w:rsidRPr="00EF238A">
        <w:rPr>
          <w:rFonts w:ascii="Arial" w:eastAsia="Tahoma" w:hAnsi="Arial" w:cs="Arial"/>
          <w:b/>
          <w:kern w:val="1"/>
          <w:sz w:val="28"/>
          <w:szCs w:val="28"/>
          <w:lang w:val="pl-PL"/>
        </w:rPr>
        <w:t xml:space="preserve">1.   </w:t>
      </w:r>
      <w:r w:rsidRPr="00EF238A">
        <w:rPr>
          <w:rFonts w:ascii="Arial" w:eastAsia="Tahoma" w:hAnsi="Arial" w:cs="Arial"/>
          <w:b/>
          <w:kern w:val="1"/>
          <w:sz w:val="28"/>
          <w:szCs w:val="28"/>
          <w:lang w:val="pl-PL"/>
        </w:rPr>
        <w:tab/>
        <w:t>Wstęp.</w:t>
      </w:r>
    </w:p>
    <w:p w14:paraId="47D7F3A3" w14:textId="77777777" w:rsidR="00010CF2" w:rsidRPr="00EF238A" w:rsidRDefault="00010CF2" w:rsidP="00010CF2">
      <w:pPr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W rozdziale opisano wymagania ogólne dotyczące zagospodarowania placu budowy.</w:t>
      </w:r>
    </w:p>
    <w:p w14:paraId="42AA9B2B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</w:r>
      <w:r w:rsidR="00E67E78" w:rsidRPr="00EF238A">
        <w:rPr>
          <w:rFonts w:ascii="Times New Roman" w:eastAsia="Tahoma" w:hAnsi="Times New Roman" w:cs="Times New Roman"/>
          <w:lang w:val="pl-PL"/>
        </w:rPr>
        <w:t>Wymagania dotyczące elementó</w:t>
      </w:r>
      <w:r w:rsidRPr="00EF238A">
        <w:rPr>
          <w:rFonts w:ascii="Times New Roman" w:eastAsia="Tahoma" w:hAnsi="Times New Roman" w:cs="Times New Roman"/>
          <w:lang w:val="pl-PL"/>
        </w:rPr>
        <w:t xml:space="preserve">w placu budowy, które opisano w rozdziale należy  </w:t>
      </w:r>
    </w:p>
    <w:p w14:paraId="260F8A21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 xml:space="preserve">traktować jako wymagania minimalne. </w:t>
      </w:r>
    </w:p>
    <w:p w14:paraId="3D32CEBC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Zagospodarowanie placu budowy obejmuje:</w:t>
      </w:r>
    </w:p>
    <w:p w14:paraId="6131C55B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left" w:pos="567"/>
          <w:tab w:val="num" w:pos="851"/>
        </w:tabs>
        <w:suppressAutoHyphens/>
        <w:spacing w:after="0" w:line="240" w:lineRule="auto"/>
        <w:ind w:left="567" w:firstLine="0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ogrodzenie placu budowy,</w:t>
      </w:r>
    </w:p>
    <w:p w14:paraId="4D6D23B4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obiekty kubaturowe (barakowozy lub kontenery),</w:t>
      </w:r>
    </w:p>
    <w:p w14:paraId="6EFF7C97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obiekty sanitarno-higieniczne,</w:t>
      </w:r>
    </w:p>
    <w:p w14:paraId="5A5BA2A4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punkt poboru wody,</w:t>
      </w:r>
    </w:p>
    <w:p w14:paraId="087B5C1A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punkt poboru energii elektrycznej,</w:t>
      </w:r>
    </w:p>
    <w:p w14:paraId="7F8901D8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wytwórnie i warsztaty,</w:t>
      </w:r>
    </w:p>
    <w:p w14:paraId="4618C8B5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place składowe,</w:t>
      </w:r>
    </w:p>
    <w:p w14:paraId="3FD8B0BB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drogi,</w:t>
      </w:r>
    </w:p>
    <w:p w14:paraId="7700BBC4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oświetlenie placu budowy,</w:t>
      </w:r>
    </w:p>
    <w:p w14:paraId="72303321" w14:textId="77777777" w:rsidR="00010CF2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wyposażenie przeciwpożarowe.</w:t>
      </w:r>
    </w:p>
    <w:p w14:paraId="3E266C9A" w14:textId="77777777" w:rsidR="00EF238A" w:rsidRPr="00EF238A" w:rsidRDefault="00EF238A" w:rsidP="00EF238A">
      <w:pPr>
        <w:widowControl/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</w:p>
    <w:p w14:paraId="63213446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u w:val="single"/>
          <w:lang w:val="pl-PL"/>
        </w:rPr>
      </w:pPr>
      <w:r w:rsidRPr="00EF238A">
        <w:rPr>
          <w:rFonts w:ascii="Arial" w:eastAsia="Tahoma" w:hAnsi="Arial" w:cs="Arial"/>
          <w:b/>
          <w:sz w:val="28"/>
          <w:szCs w:val="28"/>
          <w:lang w:val="pl-PL"/>
        </w:rPr>
        <w:t xml:space="preserve">2.    </w:t>
      </w:r>
      <w:r w:rsidRPr="00EF238A">
        <w:rPr>
          <w:rFonts w:ascii="Arial" w:eastAsia="Tahoma" w:hAnsi="Arial" w:cs="Arial"/>
          <w:b/>
          <w:sz w:val="28"/>
          <w:szCs w:val="28"/>
          <w:lang w:val="pl-PL"/>
        </w:rPr>
        <w:tab/>
        <w:t>Plan zagospodarowania budowy.</w:t>
      </w:r>
    </w:p>
    <w:p w14:paraId="0BDF4397" w14:textId="77777777" w:rsidR="00010CF2" w:rsidRPr="00EF238A" w:rsidRDefault="00010CF2" w:rsidP="00010CF2">
      <w:pPr>
        <w:suppressAutoHyphens/>
        <w:spacing w:after="0" w:line="240" w:lineRule="auto"/>
        <w:ind w:left="567" w:hanging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Rozpoczęcie budowy i zagospodarowania placu budowy poprzedzić należy opracowaniem “planu zagospodarowania placu budowy”. Pla</w:t>
      </w:r>
      <w:r w:rsidR="00E67E78" w:rsidRPr="00EF238A">
        <w:rPr>
          <w:rFonts w:ascii="Times New Roman" w:eastAsia="Tahoma" w:hAnsi="Times New Roman" w:cs="Times New Roman"/>
          <w:lang w:val="pl-PL"/>
        </w:rPr>
        <w:t>n ten powinien opracować wykona</w:t>
      </w:r>
      <w:r w:rsidRPr="00EF238A">
        <w:rPr>
          <w:rFonts w:ascii="Times New Roman" w:eastAsia="Tahoma" w:hAnsi="Times New Roman" w:cs="Times New Roman"/>
          <w:lang w:val="pl-PL"/>
        </w:rPr>
        <w:t>wca robót, który uwzględnia własne możliwości techniczne w zakresie posiadanych elementów zaplecza budowy, wymagania niniejszej specyfikacji oraz przepisów szczególnych. Plan wymaga uzgodnienia z Inwestorem w zakresie zgodności z wymaganiami określonymi w specyfikacji.</w:t>
      </w:r>
    </w:p>
    <w:p w14:paraId="0F30A963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Plan zagospodarowania placu budowy powinien zawierać:</w:t>
      </w:r>
    </w:p>
    <w:p w14:paraId="58DEF0E9" w14:textId="77777777" w:rsidR="00010CF2" w:rsidRPr="00EF238A" w:rsidRDefault="00010CF2" w:rsidP="00E67E78">
      <w:pPr>
        <w:widowControl/>
        <w:numPr>
          <w:ilvl w:val="0"/>
          <w:numId w:val="11"/>
        </w:numPr>
        <w:tabs>
          <w:tab w:val="clear" w:pos="720"/>
          <w:tab w:val="left" w:pos="851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opis techniczny obejmujący zestawienie elementów zagospodarowania placu budowy, ich powierzchni użytkowych i krótkiej charakterystyki.</w:t>
      </w:r>
    </w:p>
    <w:p w14:paraId="7BCD1274" w14:textId="77777777" w:rsidR="00010CF2" w:rsidRPr="00EF238A" w:rsidRDefault="00010CF2" w:rsidP="00010CF2">
      <w:pPr>
        <w:tabs>
          <w:tab w:val="left" w:pos="851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Opis techniczny powinien także z</w:t>
      </w:r>
      <w:r w:rsidR="00E67E78" w:rsidRPr="00EF238A">
        <w:rPr>
          <w:rFonts w:ascii="Times New Roman" w:eastAsia="Tahoma" w:hAnsi="Times New Roman" w:cs="Times New Roman"/>
          <w:lang w:val="pl-PL"/>
        </w:rPr>
        <w:t>awierać sposób zabezpieczenia p</w:t>
      </w:r>
      <w:r w:rsidRPr="00EF238A">
        <w:rPr>
          <w:rFonts w:ascii="Times New Roman" w:eastAsia="Tahoma" w:hAnsi="Times New Roman" w:cs="Times New Roman"/>
          <w:lang w:val="pl-PL"/>
        </w:rPr>
        <w:t>poż. placu budowy.</w:t>
      </w:r>
    </w:p>
    <w:p w14:paraId="0549D6FE" w14:textId="77777777" w:rsidR="00010CF2" w:rsidRPr="00EF238A" w:rsidRDefault="00010CF2" w:rsidP="00010CF2">
      <w:pPr>
        <w:widowControl/>
        <w:numPr>
          <w:ilvl w:val="0"/>
          <w:numId w:val="12"/>
        </w:numPr>
        <w:tabs>
          <w:tab w:val="clear" w:pos="1495"/>
          <w:tab w:val="left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plan zagospodarowania sporządzony na kopii projektu zagospodarowania terenu (mapie),</w:t>
      </w:r>
    </w:p>
    <w:p w14:paraId="7CC982A5" w14:textId="77777777" w:rsidR="00010CF2" w:rsidRPr="00EF238A" w:rsidRDefault="00010CF2" w:rsidP="00010CF2">
      <w:pPr>
        <w:tabs>
          <w:tab w:val="left" w:pos="851"/>
        </w:tabs>
        <w:suppressAutoHyphens/>
        <w:spacing w:after="0" w:line="240" w:lineRule="auto"/>
        <w:ind w:firstLine="1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 xml:space="preserve">Na planie należy zaznaczyć wszystkie elementy zaplecza budowy łącznie z projektowanymi </w:t>
      </w:r>
      <w:r w:rsidRPr="00EF238A">
        <w:rPr>
          <w:rFonts w:ascii="Times New Roman" w:eastAsia="Tahoma" w:hAnsi="Times New Roman" w:cs="Times New Roman"/>
          <w:lang w:val="pl-PL"/>
        </w:rPr>
        <w:tab/>
        <w:t>przyłączami energii elektrycznej, wody i kanalizacji.</w:t>
      </w:r>
    </w:p>
    <w:p w14:paraId="59A5F2DE" w14:textId="77777777" w:rsidR="00010CF2" w:rsidRPr="00EF238A" w:rsidRDefault="00BD2DD8" w:rsidP="00010CF2">
      <w:pPr>
        <w:pStyle w:val="Akapitzlist"/>
        <w:numPr>
          <w:ilvl w:val="0"/>
          <w:numId w:val="12"/>
        </w:numPr>
        <w:tabs>
          <w:tab w:val="clear" w:pos="1495"/>
          <w:tab w:val="num" w:pos="851"/>
        </w:tabs>
        <w:suppressAutoHyphens/>
        <w:spacing w:after="0" w:line="240" w:lineRule="auto"/>
        <w:ind w:hanging="928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schemat podłą</w:t>
      </w:r>
      <w:r w:rsidR="00010CF2" w:rsidRPr="00EF238A">
        <w:rPr>
          <w:rFonts w:ascii="Times New Roman" w:eastAsia="Tahoma" w:hAnsi="Times New Roman" w:cs="Times New Roman"/>
          <w:lang w:val="pl-PL"/>
        </w:rPr>
        <w:t>czenia rozdzielni budowlanej i licznika energii elektrycznej,</w:t>
      </w:r>
    </w:p>
    <w:p w14:paraId="4E632376" w14:textId="77777777" w:rsidR="00010CF2" w:rsidRPr="00EF238A" w:rsidRDefault="00010CF2" w:rsidP="00010CF2">
      <w:pPr>
        <w:widowControl/>
        <w:numPr>
          <w:ilvl w:val="0"/>
          <w:numId w:val="12"/>
        </w:numPr>
        <w:tabs>
          <w:tab w:val="clear" w:pos="1495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schemat punktu poboru wody z wodomierzem.</w:t>
      </w:r>
    </w:p>
    <w:p w14:paraId="4C544686" w14:textId="77777777" w:rsidR="00EF238A" w:rsidRPr="002122F9" w:rsidRDefault="00EF238A" w:rsidP="00EF238A">
      <w:pPr>
        <w:widowControl/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lang w:val="pl-PL"/>
        </w:rPr>
      </w:pPr>
    </w:p>
    <w:p w14:paraId="582268A8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lang w:val="pl-PL"/>
        </w:rPr>
      </w:pPr>
      <w:r w:rsidRPr="00EF238A">
        <w:rPr>
          <w:rFonts w:ascii="Arial" w:eastAsia="Tahoma" w:hAnsi="Arial" w:cs="Arial"/>
          <w:b/>
          <w:sz w:val="28"/>
          <w:szCs w:val="28"/>
          <w:lang w:val="pl-PL"/>
        </w:rPr>
        <w:t xml:space="preserve">3.   </w:t>
      </w:r>
      <w:r w:rsidRPr="00EF238A">
        <w:rPr>
          <w:rFonts w:ascii="Arial" w:eastAsia="Tahoma" w:hAnsi="Arial" w:cs="Arial"/>
          <w:b/>
          <w:sz w:val="28"/>
          <w:szCs w:val="28"/>
          <w:lang w:val="pl-PL"/>
        </w:rPr>
        <w:tab/>
        <w:t>Wymagania dotyczące elementów zaplecza budowy.</w:t>
      </w:r>
    </w:p>
    <w:p w14:paraId="2408DBAB" w14:textId="77777777" w:rsidR="00F07CAC" w:rsidRPr="00EF238A" w:rsidRDefault="00F07CAC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lang w:val="pl-PL"/>
        </w:rPr>
      </w:pPr>
    </w:p>
    <w:p w14:paraId="3B15D70A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 xml:space="preserve">3.1. </w:t>
      </w:r>
      <w:r w:rsidRPr="00EF238A">
        <w:rPr>
          <w:rFonts w:ascii="Times New Roman" w:eastAsia="Tahoma" w:hAnsi="Times New Roman" w:cs="Times New Roman"/>
          <w:lang w:val="pl-PL"/>
        </w:rPr>
        <w:tab/>
        <w:t>Ogrodzenie placu budowy.</w:t>
      </w:r>
    </w:p>
    <w:p w14:paraId="4FE76496" w14:textId="77777777" w:rsidR="00010CF2" w:rsidRPr="00EF238A" w:rsidRDefault="00010CF2" w:rsidP="00010CF2">
      <w:pPr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Plac budowy wymaga ogrodzenia na powierzchni, na której prowadzone będą roboty budowlane, a także na powierzchni, na której znajdą się elementy zaplecza budowy.</w:t>
      </w:r>
    </w:p>
    <w:p w14:paraId="7B0AB30B" w14:textId="3022C090" w:rsidR="00010CF2" w:rsidRDefault="00010CF2" w:rsidP="00010CF2">
      <w:pPr>
        <w:suppressAutoHyphens/>
        <w:spacing w:after="0" w:line="240" w:lineRule="auto"/>
        <w:ind w:left="567" w:hanging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lastRenderedPageBreak/>
        <w:tab/>
        <w:t>Ogrodzenie powinno być trwałe i szczelne. Wysokość ogrodzenia nie powinna być mniejsza niż 1,5 m. Od strony dróg i in</w:t>
      </w:r>
      <w:r w:rsidR="00E67E78" w:rsidRPr="00EF238A">
        <w:rPr>
          <w:rFonts w:ascii="Times New Roman" w:eastAsia="Tahoma" w:hAnsi="Times New Roman" w:cs="Times New Roman"/>
          <w:lang w:val="pl-PL"/>
        </w:rPr>
        <w:t>n</w:t>
      </w:r>
      <w:r w:rsidRPr="00EF238A">
        <w:rPr>
          <w:rFonts w:ascii="Times New Roman" w:eastAsia="Tahoma" w:hAnsi="Times New Roman" w:cs="Times New Roman"/>
          <w:lang w:val="pl-PL"/>
        </w:rPr>
        <w:t>ych miejsc public</w:t>
      </w:r>
      <w:r w:rsidR="00E67E78" w:rsidRPr="00EF238A">
        <w:rPr>
          <w:rFonts w:ascii="Times New Roman" w:eastAsia="Tahoma" w:hAnsi="Times New Roman" w:cs="Times New Roman"/>
          <w:lang w:val="pl-PL"/>
        </w:rPr>
        <w:t>znych ogrodzenie powinno być peł</w:t>
      </w:r>
      <w:r w:rsidRPr="00EF238A">
        <w:rPr>
          <w:rFonts w:ascii="Times New Roman" w:eastAsia="Tahoma" w:hAnsi="Times New Roman" w:cs="Times New Roman"/>
          <w:lang w:val="pl-PL"/>
        </w:rPr>
        <w:t>ne, a od strony lasów lub terenów przemysłowych dopuszcza się stosowanie ogrodzenia ażurowego. W ogrodzeniu należy zamontować bra</w:t>
      </w:r>
      <w:r w:rsidR="00E67E78" w:rsidRPr="00EF238A">
        <w:rPr>
          <w:rFonts w:ascii="Times New Roman" w:eastAsia="Tahoma" w:hAnsi="Times New Roman" w:cs="Times New Roman"/>
          <w:lang w:val="pl-PL"/>
        </w:rPr>
        <w:t>my wjazdowe i furtki. Miejsce lo</w:t>
      </w:r>
      <w:r w:rsidRPr="00EF238A">
        <w:rPr>
          <w:rFonts w:ascii="Times New Roman" w:eastAsia="Tahoma" w:hAnsi="Times New Roman" w:cs="Times New Roman"/>
          <w:lang w:val="pl-PL"/>
        </w:rPr>
        <w:t>kalizacji bram i furtek powinno wynikać z układu komunikacyjnego dróg i chodników znajdujących się poza placem budowy oraz planowanego układu komunikacyjnego w obrębie placu budowy. Bramy i furtki powinny otwierać si</w:t>
      </w:r>
      <w:r w:rsidR="00F34DDF">
        <w:rPr>
          <w:rFonts w:ascii="Times New Roman" w:eastAsia="Tahoma" w:hAnsi="Times New Roman" w:cs="Times New Roman"/>
          <w:lang w:val="pl-PL"/>
        </w:rPr>
        <w:t>ę</w:t>
      </w:r>
      <w:r w:rsidRPr="00EF238A">
        <w:rPr>
          <w:rFonts w:ascii="Times New Roman" w:eastAsia="Tahoma" w:hAnsi="Times New Roman" w:cs="Times New Roman"/>
          <w:lang w:val="pl-PL"/>
        </w:rPr>
        <w:t xml:space="preserve"> do wewnątrz placu budowy, a ich konstrukcja powinna zapewniać bezpieczeństwa użytkowania.</w:t>
      </w:r>
    </w:p>
    <w:p w14:paraId="6483A40E" w14:textId="77777777" w:rsidR="00EF238A" w:rsidRPr="00EF238A" w:rsidRDefault="00EF238A" w:rsidP="00010CF2">
      <w:pPr>
        <w:suppressAutoHyphens/>
        <w:spacing w:after="0" w:line="240" w:lineRule="auto"/>
        <w:ind w:left="567" w:hanging="567"/>
        <w:rPr>
          <w:rFonts w:ascii="Times New Roman" w:eastAsia="Tahoma" w:hAnsi="Times New Roman" w:cs="Times New Roman"/>
          <w:lang w:val="pl-PL"/>
        </w:rPr>
      </w:pPr>
    </w:p>
    <w:p w14:paraId="29399F0E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 xml:space="preserve">3.2. </w:t>
      </w:r>
      <w:r w:rsidRPr="00EF238A">
        <w:rPr>
          <w:rFonts w:ascii="Times New Roman" w:eastAsia="Tahoma" w:hAnsi="Times New Roman" w:cs="Times New Roman"/>
          <w:lang w:val="pl-PL"/>
        </w:rPr>
        <w:tab/>
        <w:t>Obiekty kubaturowe.</w:t>
      </w:r>
    </w:p>
    <w:p w14:paraId="22979A21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 xml:space="preserve">Obiekty kubaturowe obejmują barakowozy lub obiekty kontenerowe przeznaczone na:        </w:t>
      </w:r>
      <w:r w:rsidRPr="00EF238A">
        <w:rPr>
          <w:rFonts w:ascii="Times New Roman" w:eastAsia="Tahoma" w:hAnsi="Times New Roman" w:cs="Times New Roman"/>
          <w:lang w:val="pl-PL"/>
        </w:rPr>
        <w:tab/>
        <w:t>biuro budowy,</w:t>
      </w:r>
    </w:p>
    <w:p w14:paraId="2D00A6C0" w14:textId="77777777" w:rsidR="00010CF2" w:rsidRPr="00EF238A" w:rsidRDefault="00010CF2" w:rsidP="00010CF2">
      <w:pPr>
        <w:widowControl/>
        <w:numPr>
          <w:ilvl w:val="0"/>
          <w:numId w:val="13"/>
        </w:numPr>
        <w:tabs>
          <w:tab w:val="clear" w:pos="1797"/>
          <w:tab w:val="left" w:pos="851"/>
          <w:tab w:val="left" w:pos="1134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szatnie i jadalnie,</w:t>
      </w:r>
    </w:p>
    <w:p w14:paraId="0D09E786" w14:textId="77777777" w:rsidR="00010CF2" w:rsidRPr="00EF238A" w:rsidRDefault="00010CF2" w:rsidP="00010CF2">
      <w:pPr>
        <w:widowControl/>
        <w:numPr>
          <w:ilvl w:val="0"/>
          <w:numId w:val="14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magazyn narzędziowy i materiałów drobnych,</w:t>
      </w:r>
    </w:p>
    <w:p w14:paraId="5003B601" w14:textId="77777777" w:rsidR="00010CF2" w:rsidRPr="00EF238A" w:rsidRDefault="00010CF2" w:rsidP="00010CF2">
      <w:pPr>
        <w:widowControl/>
        <w:numPr>
          <w:ilvl w:val="0"/>
          <w:numId w:val="14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magazyn ogólny,</w:t>
      </w:r>
    </w:p>
    <w:p w14:paraId="396A124A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Obiekty przeznaczone na biuro budowy, szatnie i jadalnie powinny być wyposażone w instalację elektryczną, a w okresie zimowym dodatkowo w instalację grzewczą. Liczba i wielkość obiektów powinna wynikać z przewidywanej liczby zatrudnionych pracowników umysłowych i fizycznych, natomiast powierzchnia magazynów powinna wynikać z planowanej liczby i wielkości składowanych materiałów, narzędzi i urządzeń.</w:t>
      </w:r>
    </w:p>
    <w:p w14:paraId="354C7720" w14:textId="77777777" w:rsidR="00EF238A" w:rsidRPr="00EF238A" w:rsidRDefault="00EF238A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</w:p>
    <w:p w14:paraId="5182E316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 xml:space="preserve">3.3. </w:t>
      </w:r>
      <w:r w:rsidRPr="00EF238A">
        <w:rPr>
          <w:rFonts w:ascii="Times New Roman" w:eastAsia="Tahoma" w:hAnsi="Times New Roman" w:cs="Times New Roman"/>
          <w:lang w:val="pl-PL"/>
        </w:rPr>
        <w:tab/>
        <w:t xml:space="preserve">Obiekty </w:t>
      </w:r>
      <w:proofErr w:type="spellStart"/>
      <w:r w:rsidRPr="00EF238A">
        <w:rPr>
          <w:rFonts w:ascii="Times New Roman" w:eastAsia="Tahoma" w:hAnsi="Times New Roman" w:cs="Times New Roman"/>
          <w:lang w:val="pl-PL"/>
        </w:rPr>
        <w:t>sanitarno</w:t>
      </w:r>
      <w:proofErr w:type="spellEnd"/>
      <w:r w:rsidRPr="00EF238A">
        <w:rPr>
          <w:rFonts w:ascii="Times New Roman" w:eastAsia="Tahoma" w:hAnsi="Times New Roman" w:cs="Times New Roman"/>
          <w:lang w:val="pl-PL"/>
        </w:rPr>
        <w:t xml:space="preserve"> - higieniczne.</w:t>
      </w:r>
    </w:p>
    <w:p w14:paraId="254EA261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 xml:space="preserve">Obiekty </w:t>
      </w:r>
      <w:proofErr w:type="spellStart"/>
      <w:r w:rsidRPr="00EF238A">
        <w:rPr>
          <w:rFonts w:ascii="Times New Roman" w:eastAsia="Tahoma" w:hAnsi="Times New Roman" w:cs="Times New Roman"/>
          <w:lang w:val="pl-PL"/>
        </w:rPr>
        <w:t>sanitarno</w:t>
      </w:r>
      <w:proofErr w:type="spellEnd"/>
      <w:r w:rsidRPr="00EF238A">
        <w:rPr>
          <w:rFonts w:ascii="Times New Roman" w:eastAsia="Tahoma" w:hAnsi="Times New Roman" w:cs="Times New Roman"/>
          <w:lang w:val="pl-PL"/>
        </w:rPr>
        <w:t xml:space="preserve"> – higieniczne, które koniecznie należy urządzić na zapleczu placu budowy</w:t>
      </w:r>
    </w:p>
    <w:p w14:paraId="54B81F7B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ind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obejmują:</w:t>
      </w:r>
    </w:p>
    <w:p w14:paraId="369C8D06" w14:textId="77777777" w:rsidR="00010CF2" w:rsidRPr="00EF238A" w:rsidRDefault="00010CF2" w:rsidP="00010CF2">
      <w:pPr>
        <w:widowControl/>
        <w:numPr>
          <w:ilvl w:val="0"/>
          <w:numId w:val="15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ustępy,</w:t>
      </w:r>
    </w:p>
    <w:p w14:paraId="2EDAE2C4" w14:textId="77777777" w:rsidR="00010CF2" w:rsidRPr="00EF238A" w:rsidRDefault="00010CF2" w:rsidP="00010CF2">
      <w:pPr>
        <w:widowControl/>
        <w:numPr>
          <w:ilvl w:val="0"/>
          <w:numId w:val="15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umywalnie.</w:t>
      </w:r>
    </w:p>
    <w:p w14:paraId="1E3A4CE7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</w:r>
      <w:r w:rsidR="00BD2DD8" w:rsidRPr="00EF238A">
        <w:rPr>
          <w:rFonts w:ascii="Times New Roman" w:eastAsia="Tahoma" w:hAnsi="Times New Roman" w:cs="Times New Roman"/>
          <w:lang w:val="pl-PL"/>
        </w:rPr>
        <w:t>Ustępy i umywalnie należy urzą</w:t>
      </w:r>
      <w:r w:rsidRPr="00EF238A">
        <w:rPr>
          <w:rFonts w:ascii="Times New Roman" w:eastAsia="Tahoma" w:hAnsi="Times New Roman" w:cs="Times New Roman"/>
          <w:lang w:val="pl-PL"/>
        </w:rPr>
        <w:t>dzić zgodnie z obowiązującymi przepisami:</w:t>
      </w:r>
    </w:p>
    <w:p w14:paraId="3DA4E946" w14:textId="77777777" w:rsidR="00010CF2" w:rsidRPr="00EF238A" w:rsidRDefault="00010CF2" w:rsidP="00010CF2">
      <w:pPr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1 oczko i pisuar na 30 robotników,</w:t>
      </w:r>
    </w:p>
    <w:p w14:paraId="7A95F479" w14:textId="77777777" w:rsidR="00010CF2" w:rsidRPr="00EF238A" w:rsidRDefault="00010CF2" w:rsidP="00010CF2">
      <w:pPr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1 umywalka lub 1 punkt mycia na 15 robotników.</w:t>
      </w:r>
    </w:p>
    <w:p w14:paraId="65D0C230" w14:textId="77777777" w:rsidR="00EF238A" w:rsidRPr="002122F9" w:rsidRDefault="00EF238A" w:rsidP="00EF238A">
      <w:pPr>
        <w:widowControl/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lang w:val="pl-PL"/>
        </w:rPr>
      </w:pPr>
    </w:p>
    <w:p w14:paraId="14B68B93" w14:textId="77777777" w:rsidR="00010CF2" w:rsidRPr="00EF238A" w:rsidRDefault="00010CF2" w:rsidP="00010CF2">
      <w:pPr>
        <w:tabs>
          <w:tab w:val="left" w:pos="567"/>
          <w:tab w:val="left" w:pos="851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 xml:space="preserve">3.4. </w:t>
      </w:r>
      <w:r w:rsidRPr="00EF238A">
        <w:rPr>
          <w:rFonts w:ascii="Times New Roman" w:eastAsia="Tahoma" w:hAnsi="Times New Roman" w:cs="Times New Roman"/>
          <w:lang w:val="pl-PL"/>
        </w:rPr>
        <w:tab/>
        <w:t xml:space="preserve">Punkt poboru wody. </w:t>
      </w:r>
    </w:p>
    <w:p w14:paraId="3A153B9A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Punkt poboru wody dla potrzeb budowy powinien być zlokalizowany co najmniej 10 m od budynku, Punkt poboru wody powinien być wyposażony w armaturę umożliwiającą podłączenie węża oraz pobó</w:t>
      </w:r>
      <w:r w:rsidR="00F32A2E" w:rsidRPr="00EF238A">
        <w:rPr>
          <w:rFonts w:ascii="Times New Roman" w:eastAsia="Tahoma" w:hAnsi="Times New Roman" w:cs="Times New Roman"/>
          <w:lang w:val="pl-PL"/>
        </w:rPr>
        <w:t xml:space="preserve">r wody do wiader i pojemników. </w:t>
      </w:r>
      <w:r w:rsidRPr="00EF238A">
        <w:rPr>
          <w:rFonts w:ascii="Times New Roman" w:eastAsia="Tahoma" w:hAnsi="Times New Roman" w:cs="Times New Roman"/>
          <w:lang w:val="pl-PL"/>
        </w:rPr>
        <w:t>Teren przy punkcie poboru wody należy utwardzić i wyprofilować w stronę od budynku. Odprowadzenie wody z utwardzonego placu należy skierować</w:t>
      </w:r>
      <w:r w:rsidR="00BD2DD8" w:rsidRPr="00EF238A">
        <w:rPr>
          <w:rFonts w:ascii="Times New Roman" w:eastAsia="Tahoma" w:hAnsi="Times New Roman" w:cs="Times New Roman"/>
          <w:lang w:val="pl-PL"/>
        </w:rPr>
        <w:t xml:space="preserve"> </w:t>
      </w:r>
      <w:r w:rsidRPr="00EF238A">
        <w:rPr>
          <w:rFonts w:ascii="Times New Roman" w:eastAsia="Tahoma" w:hAnsi="Times New Roman" w:cs="Times New Roman"/>
          <w:lang w:val="pl-PL"/>
        </w:rPr>
        <w:t xml:space="preserve">do kanalizacji lub studzienki chłonnej. Pobór wody dla potrzeb budowy należy </w:t>
      </w:r>
      <w:proofErr w:type="spellStart"/>
      <w:r w:rsidRPr="00EF238A">
        <w:rPr>
          <w:rFonts w:ascii="Times New Roman" w:eastAsia="Tahoma" w:hAnsi="Times New Roman" w:cs="Times New Roman"/>
          <w:lang w:val="pl-PL"/>
        </w:rPr>
        <w:t>opomiarować</w:t>
      </w:r>
      <w:proofErr w:type="spellEnd"/>
      <w:r w:rsidRPr="00EF238A">
        <w:rPr>
          <w:rFonts w:ascii="Times New Roman" w:eastAsia="Tahoma" w:hAnsi="Times New Roman" w:cs="Times New Roman"/>
          <w:lang w:val="pl-PL"/>
        </w:rPr>
        <w:t>. Instalację wodociągową stanowiącą punkt poboru wody należy zabezpieczyć w okresie zimowym przed zamarznięciem. Miejsce poboru wody do picia należy odpowiednio oznakować.</w:t>
      </w:r>
    </w:p>
    <w:p w14:paraId="5B9C5B6F" w14:textId="77777777" w:rsidR="00EF238A" w:rsidRPr="002122F9" w:rsidRDefault="00EF238A" w:rsidP="00010CF2">
      <w:pPr>
        <w:tabs>
          <w:tab w:val="left" w:pos="567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imes New Roman"/>
          <w:color w:val="FF0000"/>
          <w:lang w:val="pl-PL"/>
        </w:rPr>
      </w:pPr>
    </w:p>
    <w:p w14:paraId="186C9F06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99790D">
        <w:rPr>
          <w:rFonts w:ascii="Times New Roman" w:eastAsia="Tahoma" w:hAnsi="Times New Roman" w:cs="Times New Roman"/>
          <w:lang w:val="pl-PL"/>
        </w:rPr>
        <w:t xml:space="preserve">3.5. </w:t>
      </w:r>
      <w:r w:rsidRPr="0099790D">
        <w:rPr>
          <w:rFonts w:ascii="Times New Roman" w:eastAsia="Tahoma" w:hAnsi="Times New Roman" w:cs="Times New Roman"/>
          <w:lang w:val="pl-PL"/>
        </w:rPr>
        <w:tab/>
        <w:t>Punkt poboru energii elektrycznej.</w:t>
      </w:r>
    </w:p>
    <w:p w14:paraId="1A1D59A9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99790D">
        <w:rPr>
          <w:rFonts w:ascii="Times New Roman" w:eastAsia="Tahoma" w:hAnsi="Times New Roman" w:cs="Times New Roman"/>
          <w:lang w:val="pl-PL"/>
        </w:rPr>
        <w:t xml:space="preserve"> </w:t>
      </w:r>
      <w:r w:rsidRPr="0099790D">
        <w:rPr>
          <w:rFonts w:ascii="Times New Roman" w:eastAsia="Tahoma" w:hAnsi="Times New Roman" w:cs="Times New Roman"/>
          <w:lang w:val="pl-PL"/>
        </w:rPr>
        <w:tab/>
        <w:t xml:space="preserve">Punktem poboru energii elektrycznej na potrzeby budowy powinna być rozdzielnia budowlana </w:t>
      </w:r>
      <w:r w:rsidRPr="0099790D">
        <w:rPr>
          <w:rFonts w:ascii="Times New Roman" w:eastAsia="Tahoma" w:hAnsi="Times New Roman" w:cs="Times New Roman"/>
          <w:lang w:val="pl-PL"/>
        </w:rPr>
        <w:tab/>
        <w:t>wyposażona w licznik energii elektrycznej.</w:t>
      </w:r>
    </w:p>
    <w:p w14:paraId="73056FE0" w14:textId="77777777" w:rsidR="00EF238A" w:rsidRPr="002122F9" w:rsidRDefault="00EF238A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color w:val="FF0000"/>
          <w:lang w:val="pl-PL"/>
        </w:rPr>
      </w:pPr>
    </w:p>
    <w:p w14:paraId="32A1C928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99790D">
        <w:rPr>
          <w:rFonts w:ascii="Times New Roman" w:eastAsia="Tahoma" w:hAnsi="Times New Roman" w:cs="Times New Roman"/>
          <w:lang w:val="pl-PL"/>
        </w:rPr>
        <w:t xml:space="preserve">3.6. </w:t>
      </w:r>
      <w:r w:rsidRPr="0099790D">
        <w:rPr>
          <w:rFonts w:ascii="Times New Roman" w:eastAsia="Tahoma" w:hAnsi="Times New Roman" w:cs="Times New Roman"/>
          <w:lang w:val="pl-PL"/>
        </w:rPr>
        <w:tab/>
        <w:t>Wytwórnie i warsztaty.</w:t>
      </w:r>
    </w:p>
    <w:p w14:paraId="03AEC2DA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ab/>
        <w:t>Wytwórnie betonów i zapraw, ciesielnie, zbrojarnie i in</w:t>
      </w:r>
      <w:r w:rsidR="0099790D" w:rsidRPr="0099790D">
        <w:rPr>
          <w:rFonts w:ascii="Times New Roman" w:eastAsia="Tahoma" w:hAnsi="Times New Roman" w:cs="Tahoma"/>
          <w:szCs w:val="19"/>
          <w:lang w:val="pl-PL"/>
        </w:rPr>
        <w:t xml:space="preserve">ne warsztaty tymczasowe, które </w:t>
      </w:r>
      <w:r w:rsidRPr="0099790D">
        <w:rPr>
          <w:rFonts w:ascii="Times New Roman" w:eastAsia="Tahoma" w:hAnsi="Times New Roman" w:cs="Tahoma"/>
          <w:szCs w:val="19"/>
          <w:lang w:val="pl-PL"/>
        </w:rPr>
        <w:t>mają</w:t>
      </w:r>
      <w:r w:rsidR="0099790D" w:rsidRPr="0099790D">
        <w:rPr>
          <w:rFonts w:ascii="Times New Roman" w:eastAsia="Tahoma" w:hAnsi="Times New Roman" w:cs="Tahoma"/>
          <w:szCs w:val="19"/>
          <w:lang w:val="pl-PL"/>
        </w:rPr>
        <w:t xml:space="preserve"> </w:t>
      </w:r>
      <w:r w:rsidRPr="0099790D">
        <w:rPr>
          <w:rFonts w:ascii="Times New Roman" w:eastAsia="Tahoma" w:hAnsi="Times New Roman" w:cs="Tahoma"/>
          <w:szCs w:val="19"/>
          <w:lang w:val="pl-PL"/>
        </w:rPr>
        <w:t xml:space="preserve">być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 xml:space="preserve">urządzone na placu budowy wymagają właściwego zabezpieczenia podłoża gruntowego od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 xml:space="preserve">zanieczyszczeń. Chronić należy w szczególności grunt urodzajny i wody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 xml:space="preserve">gruntowe. Wytwórnie i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>warsztaty wymagają zadaszenia oraz doprowadzenia energii elektrycznej.</w:t>
      </w:r>
    </w:p>
    <w:p w14:paraId="6275C4F7" w14:textId="77777777" w:rsidR="00EF238A" w:rsidRPr="002122F9" w:rsidRDefault="00EF238A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color w:val="FF0000"/>
          <w:szCs w:val="19"/>
          <w:lang w:val="pl-PL"/>
        </w:rPr>
      </w:pPr>
    </w:p>
    <w:p w14:paraId="5B12122B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 xml:space="preserve">3.7.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>Place składowe.</w:t>
      </w:r>
    </w:p>
    <w:p w14:paraId="5F4FDEAD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Place składowe przeznaczone do składowania materiałów budowlany</w:t>
      </w:r>
      <w:r w:rsidR="002122F9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ch przeznaczonych do wbudowania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, a także materiałów i urządzeń uzyskanych z demontażu należy lokalizować zgodnie z ogólnymi zasadami składowania tych materiałów oraz w zależności od planowanej organizacji robót budowlanych. Miejsca, gdzie wyznaczono place składowe wymagają właściwego zabezpieczenia podłoża gruntowego od zanieczyszczeń.</w:t>
      </w:r>
      <w:r w:rsidR="00BD2DD8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Chronić należy w szczególności grunt urodzajny i wody gruntowe. Place składowe wymagają przygotowania</w:t>
      </w:r>
      <w:r w:rsidR="00BD2DD8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powierzchni przez ułożenie tymczasowych nawierzchni lub wykorzystania nawierzchni 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lastRenderedPageBreak/>
        <w:t>istniejących. Nawierzchnie tymczasowe mogą być wykonane z płyt lub elementów prefabrykowanych. Podłoże gruntowe może też być zabezpieczone warstwą żwiru lub pospółki.</w:t>
      </w:r>
    </w:p>
    <w:p w14:paraId="161E71A3" w14:textId="77777777" w:rsidR="0099790D" w:rsidRPr="0099790D" w:rsidRDefault="0099790D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24"/>
          <w:lang w:val="pl-PL"/>
        </w:rPr>
      </w:pPr>
    </w:p>
    <w:p w14:paraId="28FA2513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 xml:space="preserve">3.8.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>Drogi.</w:t>
      </w:r>
    </w:p>
    <w:p w14:paraId="507A4923" w14:textId="7E54A2CC" w:rsidR="00F34DDF" w:rsidRDefault="00010CF2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Na placu budowy należy wytyczyć i odpowiednio utwardzić drogi służące do transportu materiałów budowlanych na plac budowy i w obrębie placu budowy. W</w:t>
      </w:r>
      <w:r w:rsidR="00BD2DD8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pierwszej kolejności należy wykorzystać drogi is</w:t>
      </w:r>
      <w:r w:rsidR="003446A0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t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niejące, ale nie mogą one być przeciążone przez dopuszczenie wjazdu na nie pojazdów, których nacisk osi przekracza nośność nawierzchni drogi. Trasę dróg</w:t>
      </w:r>
      <w:r w:rsidR="00BD2DD8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w obrębie placu budowy zaleca s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ię tak wytyczyć, aby można było wyjechać z placu budowy bez zawracania i cofania. Nawierzchnię dróg należy utwardzić w zależności od wielkości przewidywanego obciążenia pojazdami. Nawierzchni</w:t>
      </w:r>
      <w:r w:rsidR="00BD2DD8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ę dróg można wykonać z pły</w:t>
      </w:r>
      <w:r w:rsidR="00F34DDF">
        <w:rPr>
          <w:rFonts w:ascii="Times New Roman" w:eastAsia="Tahoma" w:hAnsi="Times New Roman" w:cs="Times New Roman"/>
          <w:sz w:val="24"/>
          <w:szCs w:val="24"/>
          <w:lang w:val="pl-PL"/>
        </w:rPr>
        <w:t>t</w:t>
      </w:r>
    </w:p>
    <w:p w14:paraId="1F6D1FD9" w14:textId="26EF96D6" w:rsidR="00010CF2" w:rsidRPr="0099790D" w:rsidRDefault="00BD2DD8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i</w:t>
      </w:r>
      <w:r w:rsidR="00010CF2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elementów prefabrykowanych, tłucznia lub żużla.</w:t>
      </w:r>
    </w:p>
    <w:p w14:paraId="386B886C" w14:textId="77777777" w:rsidR="0099790D" w:rsidRPr="002122F9" w:rsidRDefault="0099790D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sz w:val="24"/>
          <w:szCs w:val="24"/>
          <w:lang w:val="pl-PL"/>
        </w:rPr>
      </w:pPr>
    </w:p>
    <w:p w14:paraId="105D60BE" w14:textId="77777777" w:rsidR="0099790D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 xml:space="preserve">3.9. 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>Oświetlenie placu budowy.</w:t>
      </w:r>
    </w:p>
    <w:p w14:paraId="44B24E32" w14:textId="77777777" w:rsidR="00F34DDF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ab/>
        <w:t>Plac budowy należy oświetlić stypizowanym sprzętem do oświetlenia placów budów.</w:t>
      </w:r>
    </w:p>
    <w:p w14:paraId="695513C4" w14:textId="404225D6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</w:t>
      </w:r>
    </w:p>
    <w:p w14:paraId="7FE42FA0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 xml:space="preserve">3.10.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>Wyposażenie przeciwpożarowe.</w:t>
      </w:r>
    </w:p>
    <w:p w14:paraId="7003FCC4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Każdy obiekt kubaturowy powinien być wyposażony w gaśnicę o masie 2 kg środka gaśniczego. Niezależnie od tego należy urządzić punkt przeciwpożarowy wyposażony w następujący sprzęt ppoż.:</w:t>
      </w:r>
    </w:p>
    <w:p w14:paraId="6404DDEB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agregat proszkowy 25 kg – 1 szt.,</w:t>
      </w:r>
    </w:p>
    <w:p w14:paraId="29C25DCF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gaśnice proszkowe lub śniegowe – 2 szt.,</w:t>
      </w:r>
    </w:p>
    <w:p w14:paraId="20959515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koce gaśnicze – 2 szt.,</w:t>
      </w:r>
    </w:p>
    <w:p w14:paraId="25851A07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beczkę z wodą o pojemności 200 dm</w:t>
      </w:r>
      <w:r w:rsidRPr="0099790D">
        <w:rPr>
          <w:rFonts w:ascii="Times New Roman" w:eastAsia="Tahoma" w:hAnsi="Times New Roman" w:cs="Times New Roman"/>
          <w:szCs w:val="19"/>
          <w:lang w:val="pl-PL"/>
        </w:rPr>
        <w:t>³</w:t>
      </w:r>
      <w:r w:rsidRPr="0099790D">
        <w:rPr>
          <w:rFonts w:ascii="Times New Roman" w:eastAsia="Tahoma" w:hAnsi="Times New Roman" w:cs="Tahoma"/>
          <w:szCs w:val="19"/>
          <w:lang w:val="pl-PL"/>
        </w:rPr>
        <w:t>,</w:t>
      </w:r>
    </w:p>
    <w:p w14:paraId="7E443862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wiadra – 2 szt.,</w:t>
      </w:r>
    </w:p>
    <w:p w14:paraId="1A341080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łopaty – 2 szt.,</w:t>
      </w:r>
    </w:p>
    <w:p w14:paraId="5A69AC94" w14:textId="77777777" w:rsidR="00010CF2" w:rsidRDefault="00010CF2" w:rsidP="00010CF2">
      <w:pPr>
        <w:tabs>
          <w:tab w:val="left" w:pos="851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ab/>
        <w:t>Sprzęt gaśniczy powinien być poddany badaniom technicznym i czynnościom konserwacyjnym zgodnie z zasadami określonymi w przepisach szczegółowych.</w:t>
      </w:r>
    </w:p>
    <w:p w14:paraId="230E9ECE" w14:textId="77777777" w:rsidR="0099790D" w:rsidRPr="0099790D" w:rsidRDefault="0099790D" w:rsidP="00010CF2">
      <w:pPr>
        <w:tabs>
          <w:tab w:val="left" w:pos="851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szCs w:val="19"/>
          <w:lang w:val="pl-PL"/>
        </w:rPr>
      </w:pPr>
    </w:p>
    <w:p w14:paraId="02EF140A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u w:val="single"/>
          <w:lang w:val="pl-PL"/>
        </w:rPr>
      </w:pPr>
      <w:r w:rsidRPr="0099790D">
        <w:rPr>
          <w:rFonts w:ascii="Arial" w:eastAsia="Tahoma" w:hAnsi="Arial" w:cs="Arial"/>
          <w:b/>
          <w:sz w:val="28"/>
          <w:szCs w:val="28"/>
          <w:lang w:val="pl-PL"/>
        </w:rPr>
        <w:t xml:space="preserve">4.  </w:t>
      </w:r>
      <w:r w:rsidRPr="0099790D">
        <w:rPr>
          <w:rFonts w:ascii="Arial" w:eastAsia="Tahoma" w:hAnsi="Arial" w:cs="Arial"/>
          <w:b/>
          <w:sz w:val="28"/>
          <w:szCs w:val="28"/>
          <w:lang w:val="pl-PL"/>
        </w:rPr>
        <w:tab/>
        <w:t>Odbiór zagospodarowania placu budowy.</w:t>
      </w:r>
    </w:p>
    <w:p w14:paraId="28E076E3" w14:textId="77777777" w:rsidR="00010CF2" w:rsidRPr="0099790D" w:rsidRDefault="00010CF2" w:rsidP="00010CF2">
      <w:pPr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  <w:r w:rsidRPr="0099790D">
        <w:rPr>
          <w:rFonts w:ascii="Times New Roman" w:eastAsia="Tahoma" w:hAnsi="Times New Roman" w:cs="Times New Roman"/>
          <w:lang w:val="pl-PL"/>
        </w:rPr>
        <w:t xml:space="preserve">Odbiór zagospodarowania placu budowy stanowi warunek konieczny do rozpoczęcia wykonywania robót </w:t>
      </w:r>
      <w:r w:rsidR="00BD2DD8" w:rsidRPr="0099790D">
        <w:rPr>
          <w:rFonts w:ascii="Times New Roman" w:eastAsia="Tahoma" w:hAnsi="Times New Roman" w:cs="Times New Roman"/>
          <w:lang w:val="pl-PL"/>
        </w:rPr>
        <w:t>budowlanych. Z odbioru elementów</w:t>
      </w:r>
      <w:r w:rsidRPr="0099790D">
        <w:rPr>
          <w:rFonts w:ascii="Times New Roman" w:eastAsia="Tahoma" w:hAnsi="Times New Roman" w:cs="Times New Roman"/>
          <w:lang w:val="pl-PL"/>
        </w:rPr>
        <w:t xml:space="preserve"> placu budowy należy </w:t>
      </w:r>
      <w:r w:rsidR="003446A0" w:rsidRPr="0099790D">
        <w:rPr>
          <w:rFonts w:ascii="Times New Roman" w:eastAsia="Tahoma" w:hAnsi="Times New Roman" w:cs="Times New Roman"/>
          <w:lang w:val="pl-PL"/>
        </w:rPr>
        <w:t>sporządzić protokół. Odbiór urzą</w:t>
      </w:r>
      <w:r w:rsidRPr="0099790D">
        <w:rPr>
          <w:rFonts w:ascii="Times New Roman" w:eastAsia="Tahoma" w:hAnsi="Times New Roman" w:cs="Times New Roman"/>
          <w:lang w:val="pl-PL"/>
        </w:rPr>
        <w:t>dzeń i instalacji elektrycznych musi być poprzedzony wykonaniem pomiarów wraz z protokołami w zakresie skuteczności zerowania oraz rezystancji izolacji. Obiór instalacji wodociągowej dla potrzeb budowy wymaga wcześniejszego pobrania próbki wody i sprawdzenia w odpowiednim laboratorium, czy woda jest zdatna do picia.</w:t>
      </w:r>
    </w:p>
    <w:p w14:paraId="463D9F3C" w14:textId="77777777" w:rsidR="0099790D" w:rsidRPr="002122F9" w:rsidRDefault="0099790D" w:rsidP="00010CF2">
      <w:pPr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lang w:val="pl-PL"/>
        </w:rPr>
      </w:pPr>
    </w:p>
    <w:p w14:paraId="45129730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lang w:val="pl-PL"/>
        </w:rPr>
      </w:pPr>
      <w:r w:rsidRPr="0099790D">
        <w:rPr>
          <w:rFonts w:ascii="Arial" w:eastAsia="Tahoma" w:hAnsi="Arial" w:cs="Arial"/>
          <w:b/>
          <w:sz w:val="28"/>
          <w:szCs w:val="28"/>
          <w:lang w:val="pl-PL"/>
        </w:rPr>
        <w:t xml:space="preserve">5.  </w:t>
      </w:r>
      <w:r w:rsidRPr="0099790D">
        <w:rPr>
          <w:rFonts w:ascii="Arial" w:eastAsia="Tahoma" w:hAnsi="Arial" w:cs="Arial"/>
          <w:b/>
          <w:sz w:val="28"/>
          <w:szCs w:val="28"/>
          <w:lang w:val="pl-PL"/>
        </w:rPr>
        <w:tab/>
        <w:t xml:space="preserve">Istniejące zagospodarowanie w granicach placu budowy podlega </w:t>
      </w:r>
      <w:r w:rsidRPr="0099790D">
        <w:rPr>
          <w:rFonts w:ascii="Arial" w:eastAsia="Tahoma" w:hAnsi="Arial" w:cs="Arial"/>
          <w:b/>
          <w:sz w:val="28"/>
          <w:szCs w:val="28"/>
          <w:lang w:val="pl-PL"/>
        </w:rPr>
        <w:tab/>
        <w:t>ochronie</w:t>
      </w:r>
      <w:r w:rsidRPr="0099790D">
        <w:rPr>
          <w:rFonts w:ascii="Arial" w:eastAsia="Tahoma" w:hAnsi="Arial" w:cs="Arial"/>
          <w:lang w:val="pl-PL"/>
        </w:rPr>
        <w:t xml:space="preserve"> </w:t>
      </w:r>
    </w:p>
    <w:p w14:paraId="753EF6D5" w14:textId="03D6DEE1" w:rsidR="00010CF2" w:rsidRPr="0099790D" w:rsidRDefault="00010CF2" w:rsidP="00F34DDF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  <w:r w:rsidRPr="0099790D">
        <w:rPr>
          <w:rFonts w:ascii="Times New Roman" w:eastAsia="Tahoma" w:hAnsi="Times New Roman" w:cs="Times New Roman"/>
          <w:lang w:val="pl-PL"/>
        </w:rPr>
        <w:t xml:space="preserve">od uszkodzeń, zanieczyszczeń i skażeń. Koszty związane z przywróceniem terenu do stanu zastanego przy rozpoczynaniu budowy ponosi wykonawca robót. Wyjątek stanowią tereny, na których zaprojektowano nowe zagospodarowanie. Jeżeli istniejące zagospodarowanie terenu, tj. Drogi, chodniki, zieleń i inne elementy małej architektury są uszkodzone to wykonawca </w:t>
      </w:r>
      <w:r w:rsidRPr="0099790D">
        <w:rPr>
          <w:rFonts w:ascii="Times New Roman" w:eastAsia="Tahoma" w:hAnsi="Times New Roman" w:cs="Times New Roman"/>
          <w:lang w:val="pl-PL"/>
        </w:rPr>
        <w:tab/>
        <w:t xml:space="preserve">zobowiązany  jest w czasie przekazywania placu budowy sporządzić inwentaryzację uszkodzeń wraz </w:t>
      </w:r>
      <w:r w:rsidR="00F34DDF">
        <w:rPr>
          <w:rFonts w:ascii="Times New Roman" w:eastAsia="Tahoma" w:hAnsi="Times New Roman" w:cs="Times New Roman"/>
          <w:lang w:val="pl-PL"/>
        </w:rPr>
        <w:t xml:space="preserve"> </w:t>
      </w:r>
      <w:r w:rsidRPr="0099790D">
        <w:rPr>
          <w:rFonts w:ascii="Times New Roman" w:eastAsia="Tahoma" w:hAnsi="Times New Roman" w:cs="Times New Roman"/>
          <w:lang w:val="pl-PL"/>
        </w:rPr>
        <w:t>z dokumentacją  fotograficzną i 1 egzemplarz tej dokumentacji przekazać dla Inwestora. Naprawa tych, uszkodzeń nie wchodzi w zakres zamówienia</w:t>
      </w:r>
    </w:p>
    <w:p w14:paraId="0B9046E3" w14:textId="77777777" w:rsidR="00010CF2" w:rsidRPr="00A972F4" w:rsidRDefault="00010CF2" w:rsidP="00010CF2">
      <w:pPr>
        <w:tabs>
          <w:tab w:val="left" w:pos="426"/>
        </w:tabs>
        <w:suppressAutoHyphens/>
        <w:spacing w:after="0" w:line="360" w:lineRule="auto"/>
        <w:rPr>
          <w:rFonts w:ascii="Times New Roman" w:eastAsia="Tahoma" w:hAnsi="Times New Roman" w:cs="Times New Roman"/>
          <w:color w:val="000000"/>
          <w:lang w:val="pl-PL"/>
        </w:rPr>
      </w:pPr>
    </w:p>
    <w:p w14:paraId="38FC2F88" w14:textId="6F730FA1" w:rsidR="00010CF2" w:rsidRPr="00A972F4" w:rsidRDefault="00050E68" w:rsidP="00A972F4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Arial" w:eastAsia="Tahoma" w:hAnsi="Arial" w:cs="Arial"/>
          <w:b/>
          <w:bCs/>
          <w:iCs/>
          <w:color w:val="FF0000"/>
          <w:kern w:val="1"/>
          <w:sz w:val="32"/>
          <w:szCs w:val="32"/>
          <w:lang w:val="pl-PL"/>
        </w:rPr>
      </w:pPr>
      <w:r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>III</w:t>
      </w:r>
      <w:r w:rsidR="00010CF2" w:rsidRPr="0099790D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 xml:space="preserve">.  </w:t>
      </w:r>
      <w:r w:rsidR="00A972F4" w:rsidRPr="0099790D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 xml:space="preserve"> </w:t>
      </w:r>
      <w:r w:rsidR="00010CF2" w:rsidRPr="0099790D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 xml:space="preserve">SZCZEGÓŁOWA SPECYFIKACJA TECHNICZNA ROBOTY </w:t>
      </w:r>
      <w:r w:rsidR="00010CF2" w:rsidRPr="0099790D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ab/>
        <w:t>PRZYGOTOWAWCZE – ROZBIÓRKI</w:t>
      </w:r>
    </w:p>
    <w:p w14:paraId="3DB84FAB" w14:textId="77777777" w:rsidR="00010CF2" w:rsidRPr="00996BF6" w:rsidRDefault="00010CF2" w:rsidP="00010CF2">
      <w:pPr>
        <w:suppressAutoHyphens/>
        <w:spacing w:after="0"/>
        <w:rPr>
          <w:rFonts w:ascii="Times New Roman" w:eastAsia="Tahoma" w:hAnsi="Times New Roman" w:cs="Times New Roman"/>
          <w:color w:val="FF0000"/>
          <w:sz w:val="24"/>
          <w:szCs w:val="24"/>
          <w:lang w:val="pl-PL"/>
        </w:rPr>
      </w:pPr>
    </w:p>
    <w:p w14:paraId="62D53619" w14:textId="77777777" w:rsidR="00010CF2" w:rsidRPr="0099790D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99790D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1. </w:t>
      </w:r>
      <w:r w:rsidRPr="0099790D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Wstęp</w:t>
      </w:r>
    </w:p>
    <w:p w14:paraId="28895B43" w14:textId="77777777" w:rsidR="00010CF2" w:rsidRPr="0099790D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99790D">
        <w:rPr>
          <w:rFonts w:ascii="Times New Roman" w:eastAsia="Times New Roman" w:hAnsi="Times New Roman" w:cs="Times New Roman"/>
          <w:szCs w:val="19"/>
          <w:lang w:val="pl-PL" w:eastAsia="pl-PL"/>
        </w:rPr>
        <w:t>1.1. </w:t>
      </w:r>
      <w:r w:rsidRPr="0099790D">
        <w:rPr>
          <w:rFonts w:ascii="Times New Roman" w:eastAsia="Times New Roman" w:hAnsi="Times New Roman" w:cs="Times New Roman"/>
          <w:szCs w:val="19"/>
          <w:lang w:val="pl-PL" w:eastAsia="pl-PL"/>
        </w:rPr>
        <w:tab/>
        <w:t>Przedmiot SST</w:t>
      </w:r>
    </w:p>
    <w:p w14:paraId="387EEEAF" w14:textId="1D77AE5D" w:rsidR="00010CF2" w:rsidRDefault="00010CF2" w:rsidP="00050E68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99790D">
        <w:rPr>
          <w:rFonts w:ascii="Times New Roman" w:eastAsia="Times New Roman" w:hAnsi="Times New Roman" w:cs="Times New Roman"/>
          <w:szCs w:val="23"/>
          <w:lang w:val="pl-PL" w:eastAsia="pl-PL"/>
        </w:rPr>
        <w:lastRenderedPageBreak/>
        <w:tab/>
        <w:t>Przedmiotem niniejszej szczegółowej specyfikacji technicznej są wymagania dotyczące wykonania i odbioru robót rozbiórkowych.</w:t>
      </w:r>
    </w:p>
    <w:p w14:paraId="78978524" w14:textId="77777777" w:rsidR="0099790D" w:rsidRPr="0099790D" w:rsidRDefault="0099790D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67DBA08D" w14:textId="77777777" w:rsidR="00010CF2" w:rsidRPr="0099790D" w:rsidRDefault="00010CF2" w:rsidP="00010CF2">
      <w:pPr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99790D">
        <w:rPr>
          <w:rFonts w:ascii="Times New Roman" w:eastAsia="Times New Roman" w:hAnsi="Times New Roman" w:cs="Times New Roman"/>
          <w:szCs w:val="19"/>
          <w:lang w:val="pl-PL" w:eastAsia="pl-PL"/>
        </w:rPr>
        <w:t>1.2. </w:t>
      </w:r>
      <w:r w:rsidRPr="0099790D">
        <w:rPr>
          <w:rFonts w:ascii="Times New Roman" w:eastAsia="Times New Roman" w:hAnsi="Times New Roman" w:cs="Times New Roman"/>
          <w:szCs w:val="19"/>
          <w:lang w:val="pl-PL" w:eastAsia="pl-PL"/>
        </w:rPr>
        <w:tab/>
        <w:t>Zakres stosowania SST</w:t>
      </w:r>
    </w:p>
    <w:p w14:paraId="6FAB1F68" w14:textId="7AB82E9D" w:rsidR="00010CF2" w:rsidRDefault="00010CF2" w:rsidP="00050E68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99790D">
        <w:rPr>
          <w:rFonts w:ascii="Times New Roman" w:eastAsia="Times New Roman" w:hAnsi="Times New Roman" w:cs="Times New Roman"/>
          <w:szCs w:val="23"/>
          <w:lang w:val="pl-PL" w:eastAsia="pl-PL"/>
        </w:rPr>
        <w:tab/>
        <w:t>Szczegółowa specyfikacja techniczna jest stosowana jako dokument przetargowy i kontraktowy przy zlecaniu i realizacji robót wymienionych w pkt. 1.1.</w:t>
      </w:r>
    </w:p>
    <w:p w14:paraId="12E0BEFD" w14:textId="77777777" w:rsidR="0099790D" w:rsidRPr="0099790D" w:rsidRDefault="0099790D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530B9A18" w14:textId="77777777" w:rsidR="00010CF2" w:rsidRPr="005B1D1B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1.3. 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Zakres robót objętych SST</w:t>
      </w:r>
    </w:p>
    <w:p w14:paraId="7F236EAB" w14:textId="77777777" w:rsidR="00010CF2" w:rsidRPr="005B1D1B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 xml:space="preserve">Roboty, których dotyczy specyfikacja obejmują wszystkie czynności umożliwiające i </w:t>
      </w: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>mające na celu wykonanie rozbiórek występujących w obiekcie.</w:t>
      </w:r>
    </w:p>
    <w:p w14:paraId="0D59A22A" w14:textId="77777777" w:rsidR="00010CF2" w:rsidRPr="005B1D1B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>W zakres tych robót wchodzą:</w:t>
      </w:r>
    </w:p>
    <w:p w14:paraId="42AEEB77" w14:textId="77777777" w:rsidR="00010CF2" w:rsidRPr="005B1D1B" w:rsidRDefault="008B071A" w:rsidP="00744F29">
      <w:pPr>
        <w:pStyle w:val="Akapitzlist"/>
        <w:numPr>
          <w:ilvl w:val="0"/>
          <w:numId w:val="47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imes New Roman"/>
          <w:color w:val="FF0000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>Rozbiórka elementu wiatraka - śmig.</w:t>
      </w:r>
    </w:p>
    <w:p w14:paraId="4B8C15A3" w14:textId="77777777" w:rsidR="005B1D1B" w:rsidRPr="008B071A" w:rsidRDefault="005B1D1B" w:rsidP="005B1D1B">
      <w:pPr>
        <w:pStyle w:val="Akapitzlist"/>
        <w:suppressAutoHyphens/>
        <w:spacing w:after="0" w:line="240" w:lineRule="auto"/>
        <w:ind w:left="851"/>
        <w:rPr>
          <w:rFonts w:ascii="Times New Roman" w:eastAsia="Tahoma" w:hAnsi="Times New Roman" w:cs="Times New Roman"/>
          <w:color w:val="FF0000"/>
          <w:sz w:val="24"/>
          <w:szCs w:val="19"/>
          <w:lang w:val="pl-PL"/>
        </w:rPr>
      </w:pPr>
    </w:p>
    <w:p w14:paraId="5826ED26" w14:textId="77777777" w:rsidR="00010CF2" w:rsidRPr="005B1D1B" w:rsidRDefault="00010CF2" w:rsidP="00010CF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1.4. 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Określenia podstawowe</w:t>
      </w:r>
    </w:p>
    <w:p w14:paraId="6864A9F6" w14:textId="77777777" w:rsidR="00010CF2" w:rsidRDefault="00010CF2" w:rsidP="002122F9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>Określenia podane w niniejszej SST są zgodne z obowiązującymi odpowiednimi normami i wytycznymi.</w:t>
      </w:r>
    </w:p>
    <w:p w14:paraId="78D9366E" w14:textId="77777777" w:rsidR="005B1D1B" w:rsidRPr="008B071A" w:rsidRDefault="005B1D1B" w:rsidP="002122F9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sz w:val="24"/>
          <w:szCs w:val="19"/>
          <w:lang w:val="pl-PL"/>
        </w:rPr>
      </w:pPr>
    </w:p>
    <w:p w14:paraId="400A01A9" w14:textId="77777777" w:rsidR="00010CF2" w:rsidRPr="005B1D1B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1.5. 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Ogólne wymagania dotyczące robót</w:t>
      </w:r>
    </w:p>
    <w:p w14:paraId="5AEE9938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 xml:space="preserve">Wykonawca robót jest odpowiedzialny za jakość wykonania robót, ich zgodność z </w:t>
      </w: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>dokumentacją projektową, SST i poleceniami Inżyniera.</w:t>
      </w:r>
    </w:p>
    <w:p w14:paraId="0E78D79B" w14:textId="77777777" w:rsidR="005B1D1B" w:rsidRPr="005B1D1B" w:rsidRDefault="005B1D1B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19"/>
          <w:lang w:val="pl-PL"/>
        </w:rPr>
      </w:pPr>
    </w:p>
    <w:p w14:paraId="4CF41C1E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2.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Materiały</w:t>
      </w:r>
    </w:p>
    <w:p w14:paraId="4BE77753" w14:textId="77777777" w:rsidR="00010CF2" w:rsidRPr="005B1D1B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2.1. 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Dla robót rozbiórkowych materiały nie występują.</w:t>
      </w:r>
    </w:p>
    <w:p w14:paraId="09D98F7C" w14:textId="77777777" w:rsidR="005B1D1B" w:rsidRPr="008B071A" w:rsidRDefault="005B1D1B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Cs w:val="19"/>
          <w:lang w:val="pl-PL" w:eastAsia="pl-PL"/>
        </w:rPr>
      </w:pPr>
    </w:p>
    <w:p w14:paraId="7A6243D6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3.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Sprzęt</w:t>
      </w:r>
    </w:p>
    <w:p w14:paraId="26D16700" w14:textId="77777777" w:rsidR="00010CF2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3.1. 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Do rozbiórek może być użyty dowolny sprzęt.</w:t>
      </w:r>
    </w:p>
    <w:p w14:paraId="4A692106" w14:textId="77777777" w:rsidR="005B1D1B" w:rsidRPr="005B1D1B" w:rsidRDefault="005B1D1B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</w:p>
    <w:p w14:paraId="3E24BB98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4.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Transport</w:t>
      </w:r>
    </w:p>
    <w:p w14:paraId="223D9CF3" w14:textId="77777777" w:rsidR="00010CF2" w:rsidRPr="005B1D1B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>Transport materiałów z rozbiórki środkami transportu.</w:t>
      </w:r>
    </w:p>
    <w:p w14:paraId="30BACAE1" w14:textId="77777777" w:rsidR="00010CF2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>Przewożony ładunek zabezpieczyć przed spadaniem i przesuwaniem.</w:t>
      </w:r>
    </w:p>
    <w:p w14:paraId="0905E0D9" w14:textId="77777777" w:rsidR="005B1D1B" w:rsidRPr="005B1D1B" w:rsidRDefault="005B1D1B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418FA6C5" w14:textId="77777777" w:rsidR="00010CF2" w:rsidRPr="005B1D1B" w:rsidRDefault="00010CF2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5.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Wykonanie robót</w:t>
      </w:r>
    </w:p>
    <w:p w14:paraId="3EFDA769" w14:textId="77777777" w:rsidR="00010CF2" w:rsidRPr="005B1D1B" w:rsidRDefault="00010CF2" w:rsidP="00010CF2">
      <w:pPr>
        <w:keepNext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5.1. 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Roboty przygotowawcze</w:t>
      </w:r>
    </w:p>
    <w:p w14:paraId="240C4ACD" w14:textId="77777777" w:rsidR="00010CF2" w:rsidRPr="005B1D1B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>Przed przystąpieniem do robót rozbiórkowych należy:</w:t>
      </w:r>
    </w:p>
    <w:p w14:paraId="069E6448" w14:textId="77777777" w:rsidR="00010CF2" w:rsidRPr="005B1D1B" w:rsidRDefault="00010CF2" w:rsidP="00744F29">
      <w:pPr>
        <w:pStyle w:val="Akapitzlist"/>
        <w:widowControl/>
        <w:numPr>
          <w:ilvl w:val="0"/>
          <w:numId w:val="48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>teren ogrodzić i oznakować zgodnie z wymogami BHP,</w:t>
      </w:r>
    </w:p>
    <w:p w14:paraId="0579CE6A" w14:textId="77777777" w:rsidR="00010CF2" w:rsidRPr="005B1D1B" w:rsidRDefault="00010CF2" w:rsidP="00744F29">
      <w:pPr>
        <w:pStyle w:val="Akapitzlist"/>
        <w:widowControl/>
        <w:numPr>
          <w:ilvl w:val="0"/>
          <w:numId w:val="48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zdemontować istniejące </w:t>
      </w:r>
      <w:r w:rsidR="008B071A" w:rsidRPr="005B1D1B">
        <w:rPr>
          <w:rFonts w:ascii="Times New Roman" w:eastAsia="Times New Roman" w:hAnsi="Times New Roman" w:cs="Times New Roman"/>
          <w:szCs w:val="23"/>
          <w:lang w:val="pl-PL" w:eastAsia="pl-PL"/>
        </w:rPr>
        <w:t>dekoracyjnego oświetlenia wiatraka</w:t>
      </w: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2CF06B16" w14:textId="77777777" w:rsidR="005B1D1B" w:rsidRPr="005B1D1B" w:rsidRDefault="005B1D1B" w:rsidP="005B1D1B">
      <w:pPr>
        <w:pStyle w:val="Akapitzlist"/>
        <w:widowControl/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1E48F5C6" w14:textId="77777777" w:rsidR="00010CF2" w:rsidRPr="005B1D1B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5.2. 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Roboty rozbiórkowe</w:t>
      </w:r>
    </w:p>
    <w:p w14:paraId="70096B0B" w14:textId="66A988B0" w:rsidR="00010CF2" w:rsidRPr="005B1D1B" w:rsidRDefault="00010CF2" w:rsidP="00050E68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 xml:space="preserve">Roboty prowadzić zgodnie z rozporządzeniem Ministra Infrastruktury z dnia 06.02.2003 r. (Dz.U. Nr 47 poz. 401) w sprawie bezpieczeństwa i higieny pracy podczas wykonywania robót </w:t>
      </w: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>budowlanych.</w:t>
      </w:r>
    </w:p>
    <w:p w14:paraId="345C7517" w14:textId="77777777" w:rsidR="005B1D1B" w:rsidRPr="008B071A" w:rsidRDefault="005B1D1B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Cs w:val="23"/>
          <w:lang w:val="pl-PL" w:eastAsia="pl-PL"/>
        </w:rPr>
      </w:pPr>
    </w:p>
    <w:p w14:paraId="5A04C301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6.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Kontrola jakości robót</w:t>
      </w:r>
    </w:p>
    <w:p w14:paraId="03B9DA6E" w14:textId="77777777" w:rsidR="00010CF2" w:rsidRPr="005B1D1B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>Wymagania dla robót rozbiórkowyc</w:t>
      </w:r>
      <w:r w:rsidR="008B071A" w:rsidRPr="005B1D1B">
        <w:rPr>
          <w:rFonts w:ascii="Times New Roman" w:eastAsia="Times New Roman" w:hAnsi="Times New Roman" w:cs="Times New Roman"/>
          <w:szCs w:val="23"/>
          <w:lang w:val="pl-PL" w:eastAsia="pl-PL"/>
        </w:rPr>
        <w:t>h podano w punktach 5.1. do 5.2</w:t>
      </w: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0BFD5201" w14:textId="77777777" w:rsidR="005B1D1B" w:rsidRPr="00F07CAC" w:rsidRDefault="005B1D1B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103FB201" w14:textId="77777777" w:rsidR="00010CF2" w:rsidRPr="00F07CAC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F07CAC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7. </w:t>
      </w:r>
      <w:r w:rsidRPr="00F07CAC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Obmiar robót</w:t>
      </w:r>
    </w:p>
    <w:p w14:paraId="769C8855" w14:textId="77777777" w:rsidR="00010CF2" w:rsidRPr="00F07CAC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ab/>
        <w:t>Jednostkami obmiarowymi są:</w:t>
      </w:r>
    </w:p>
    <w:p w14:paraId="6E271904" w14:textId="77777777" w:rsidR="00010CF2" w:rsidRPr="00F07CAC" w:rsidRDefault="008B071A" w:rsidP="00010CF2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>Rozbiórka elementu wiatraka - śmig</w:t>
      </w:r>
      <w:r w:rsidR="00FE7EB6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– [1 komp</w:t>
      </w:r>
      <w:r w:rsidR="00010CF2" w:rsidRPr="00F07CAC">
        <w:rPr>
          <w:rFonts w:ascii="Times New Roman" w:eastAsia="Times New Roman" w:hAnsi="Times New Roman" w:cs="Times New Roman"/>
          <w:szCs w:val="23"/>
          <w:lang w:val="pl-PL" w:eastAsia="pl-PL"/>
        </w:rPr>
        <w:t>.]</w:t>
      </w:r>
    </w:p>
    <w:p w14:paraId="3C59A565" w14:textId="77777777" w:rsidR="00D9166D" w:rsidRPr="00F07CAC" w:rsidRDefault="00081D46" w:rsidP="00010CF2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bookmarkStart w:id="1" w:name="_Hlk178782237"/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Rozbiórka poszycia ścian </w:t>
      </w:r>
      <w:r w:rsidR="000E36F0" w:rsidRPr="00F07CAC">
        <w:rPr>
          <w:rFonts w:ascii="Times New Roman" w:eastAsia="Times New Roman" w:hAnsi="Times New Roman" w:cs="Times New Roman"/>
          <w:szCs w:val="23"/>
          <w:lang w:val="pl-PL" w:eastAsia="pl-PL"/>
        </w:rPr>
        <w:t>poziomu – I</w:t>
      </w:r>
      <w:r w:rsidR="006C7EA1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(</w:t>
      </w:r>
      <w:r w:rsidR="000E36F0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magazyn</w:t>
      </w:r>
      <w:r w:rsidR="006C7EA1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-</w:t>
      </w:r>
      <w:r w:rsidR="000E36F0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ściana mączna, boczna prawa i lewa</w:t>
      </w:r>
      <w:r w:rsidR="006C7EA1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) </w:t>
      </w:r>
    </w:p>
    <w:p w14:paraId="770F7B33" w14:textId="45F753E0" w:rsidR="00081D46" w:rsidRPr="00F07CAC" w:rsidRDefault="006C7EA1" w:rsidP="00D9166D">
      <w:pPr>
        <w:widowControl/>
        <w:suppressAutoHyphens/>
        <w:autoSpaceDE w:val="0"/>
        <w:autoSpaceDN w:val="0"/>
        <w:adjustRightInd w:val="0"/>
        <w:spacing w:after="0" w:line="240" w:lineRule="auto"/>
        <w:ind w:left="709" w:firstLine="141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[ </w:t>
      </w:r>
      <w:r w:rsidR="00D9166D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66,96 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>m2]</w:t>
      </w:r>
    </w:p>
    <w:p w14:paraId="14945BE1" w14:textId="29E1D7BE" w:rsidR="000E36F0" w:rsidRPr="00F07CAC" w:rsidRDefault="000E36F0" w:rsidP="00010CF2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>Rozbiórka pokrycia dachowego</w:t>
      </w:r>
      <w:r w:rsidR="00EF6619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– [ 7</w:t>
      </w:r>
      <w:r w:rsidR="00C43206">
        <w:rPr>
          <w:rFonts w:ascii="Times New Roman" w:eastAsia="Times New Roman" w:hAnsi="Times New Roman" w:cs="Times New Roman"/>
          <w:szCs w:val="23"/>
          <w:lang w:val="pl-PL" w:eastAsia="pl-PL"/>
        </w:rPr>
        <w:t>8</w:t>
      </w:r>
      <w:r w:rsidR="00EF6619" w:rsidRPr="00F07CAC"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  <w:r w:rsidR="00C43206">
        <w:rPr>
          <w:rFonts w:ascii="Times New Roman" w:eastAsia="Times New Roman" w:hAnsi="Times New Roman" w:cs="Times New Roman"/>
          <w:szCs w:val="23"/>
          <w:lang w:val="pl-PL" w:eastAsia="pl-PL"/>
        </w:rPr>
        <w:t>97</w:t>
      </w:r>
      <w:r w:rsidR="00EF6619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m2 ]</w:t>
      </w:r>
    </w:p>
    <w:bookmarkEnd w:id="1"/>
    <w:p w14:paraId="6CF79D45" w14:textId="77777777" w:rsidR="005B1D1B" w:rsidRPr="008B071A" w:rsidRDefault="005B1D1B" w:rsidP="005B1D1B">
      <w:pPr>
        <w:widowControl/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Cs w:val="23"/>
          <w:lang w:val="pl-PL" w:eastAsia="pl-PL"/>
        </w:rPr>
      </w:pPr>
    </w:p>
    <w:p w14:paraId="725952C7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8. 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Odbiór robót</w:t>
      </w:r>
    </w:p>
    <w:p w14:paraId="67C9A017" w14:textId="77777777" w:rsidR="00010CF2" w:rsidRPr="005B1D1B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lastRenderedPageBreak/>
        <w:tab/>
        <w:t>Wszystkie roboty podlegają zasadom odbioru robót zanikających.</w:t>
      </w:r>
    </w:p>
    <w:p w14:paraId="3D0F7FAD" w14:textId="77777777" w:rsidR="005B1D1B" w:rsidRPr="008B071A" w:rsidRDefault="005B1D1B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Cs w:val="23"/>
          <w:lang w:val="pl-PL" w:eastAsia="pl-PL"/>
        </w:rPr>
      </w:pPr>
    </w:p>
    <w:p w14:paraId="16A1EA37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9. 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Podstawa płatności</w:t>
      </w:r>
    </w:p>
    <w:p w14:paraId="5CA2F5B4" w14:textId="77777777" w:rsidR="001319C9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b/>
          <w:szCs w:val="23"/>
          <w:lang w:val="pl-PL" w:eastAsia="pl-PL"/>
        </w:rPr>
        <w:tab/>
      </w:r>
      <w:r w:rsidRPr="001319C9">
        <w:rPr>
          <w:rFonts w:ascii="Times New Roman" w:eastAsia="Times New Roman" w:hAnsi="Times New Roman" w:cs="Times New Roman"/>
          <w:szCs w:val="23"/>
          <w:lang w:val="pl-PL" w:eastAsia="pl-PL"/>
        </w:rPr>
        <w:t>Płaci się za roboty wykonane zgodnie z wymaganiami podanym</w:t>
      </w:r>
      <w:r w:rsidR="001319C9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i w punkcie 5 i odebrane przez </w:t>
      </w:r>
    </w:p>
    <w:p w14:paraId="72B8DD4B" w14:textId="77777777" w:rsidR="00010CF2" w:rsidRPr="001319C9" w:rsidRDefault="001319C9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ab/>
      </w:r>
      <w:r w:rsidR="00010CF2" w:rsidRPr="001319C9">
        <w:rPr>
          <w:rFonts w:ascii="Times New Roman" w:eastAsia="Times New Roman" w:hAnsi="Times New Roman" w:cs="Times New Roman"/>
          <w:szCs w:val="23"/>
          <w:lang w:val="pl-PL" w:eastAsia="pl-PL"/>
        </w:rPr>
        <w:t>Inżyniera mierzone w jednostkach podanych w punkcie 7.</w:t>
      </w:r>
    </w:p>
    <w:p w14:paraId="390E7D75" w14:textId="77777777" w:rsidR="005B1D1B" w:rsidRPr="008B071A" w:rsidRDefault="005B1D1B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Cs w:val="23"/>
          <w:lang w:val="pl-PL" w:eastAsia="pl-PL"/>
        </w:rPr>
      </w:pPr>
    </w:p>
    <w:p w14:paraId="7BEFCB0A" w14:textId="77777777" w:rsidR="00010CF2" w:rsidRDefault="00010CF2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10. 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Uwagi szczegółowe</w:t>
      </w:r>
    </w:p>
    <w:p w14:paraId="51EC0F18" w14:textId="77777777" w:rsidR="00D9166D" w:rsidRPr="005B1D1B" w:rsidRDefault="00D9166D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</w:p>
    <w:p w14:paraId="394D4129" w14:textId="77777777" w:rsidR="00010CF2" w:rsidRPr="005B1D1B" w:rsidRDefault="00010CF2" w:rsidP="00010CF2">
      <w:pPr>
        <w:tabs>
          <w:tab w:val="left" w:pos="0"/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10.1. 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Materiały uzyskane z rozbiórek do ponownego wbudowania zakwalifikuje Inżynier.</w:t>
      </w:r>
    </w:p>
    <w:p w14:paraId="63C9858E" w14:textId="77777777" w:rsidR="00010CF2" w:rsidRPr="005B1D1B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bCs/>
          <w:lang w:val="pl-PL"/>
        </w:rPr>
      </w:pPr>
      <w:r w:rsidRPr="005B1D1B">
        <w:rPr>
          <w:rFonts w:ascii="Times New Roman" w:eastAsia="Tahoma" w:hAnsi="Times New Roman" w:cs="Times New Roman"/>
          <w:bCs/>
          <w:lang w:val="pl-PL"/>
        </w:rPr>
        <w:t>10.2. </w:t>
      </w:r>
      <w:r w:rsidRPr="005B1D1B">
        <w:rPr>
          <w:rFonts w:ascii="Times New Roman" w:eastAsia="Tahoma" w:hAnsi="Times New Roman" w:cs="Times New Roman"/>
          <w:bCs/>
          <w:lang w:val="pl-PL"/>
        </w:rPr>
        <w:tab/>
        <w:t>Ilości robót rozbiórkowych mogą ulec zmianie na podstawie decyzji Inżyniera.</w:t>
      </w:r>
    </w:p>
    <w:p w14:paraId="45157340" w14:textId="77777777" w:rsidR="00010CF2" w:rsidRPr="0053403C" w:rsidRDefault="00010CF2" w:rsidP="00010CF2">
      <w:pPr>
        <w:spacing w:before="77" w:after="0" w:line="240" w:lineRule="auto"/>
        <w:ind w:left="116" w:right="-20"/>
        <w:rPr>
          <w:rFonts w:ascii="Times New Roman" w:eastAsia="Times New Roman" w:hAnsi="Times New Roman" w:cs="Times New Roman"/>
          <w:b/>
          <w:bCs/>
          <w:color w:val="000009"/>
          <w:spacing w:val="1"/>
          <w:lang w:val="pl-PL"/>
        </w:rPr>
      </w:pPr>
    </w:p>
    <w:p w14:paraId="62F32FD8" w14:textId="0F733E15" w:rsidR="00010CF2" w:rsidRPr="005B1D1B" w:rsidRDefault="00D9166D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</w:pPr>
      <w:r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>IV</w:t>
      </w:r>
      <w:r w:rsidR="00010CF2" w:rsidRPr="005B1D1B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 xml:space="preserve">. </w:t>
      </w:r>
      <w:r w:rsidR="00010CF2" w:rsidRPr="005B1D1B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ab/>
        <w:t>SZCZEGÓŁOWA SPECYF</w:t>
      </w:r>
      <w:r w:rsidR="0087572E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 xml:space="preserve">IKACJA TECHNICZNA ROBOTY </w:t>
      </w:r>
      <w:r w:rsidR="0087572E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ab/>
        <w:t>CIESIELSKIE</w:t>
      </w:r>
    </w:p>
    <w:p w14:paraId="267F6A41" w14:textId="77777777" w:rsidR="00010CF2" w:rsidRPr="00FB1591" w:rsidRDefault="00010CF2" w:rsidP="00010CF2">
      <w:pPr>
        <w:spacing w:before="9" w:after="0"/>
        <w:rPr>
          <w:color w:val="FF0000"/>
          <w:sz w:val="18"/>
          <w:szCs w:val="18"/>
          <w:lang w:val="pl-PL"/>
        </w:rPr>
      </w:pPr>
    </w:p>
    <w:p w14:paraId="011C11F7" w14:textId="77777777" w:rsidR="00010CF2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b/>
          <w:bCs/>
          <w:sz w:val="28"/>
          <w:szCs w:val="28"/>
          <w:lang w:val="pl-PL"/>
        </w:rPr>
      </w:pP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>1.</w:t>
      </w: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  <w:t>W</w:t>
      </w:r>
      <w:r w:rsidRPr="0087572E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st</w:t>
      </w:r>
      <w:r w:rsidRPr="0087572E">
        <w:rPr>
          <w:rFonts w:ascii="Arial" w:eastAsia="Times New Roman" w:hAnsi="Arial" w:cs="Arial"/>
          <w:sz w:val="28"/>
          <w:szCs w:val="28"/>
          <w:lang w:val="pl-PL"/>
        </w:rPr>
        <w:t>ę</w:t>
      </w: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>p</w:t>
      </w:r>
    </w:p>
    <w:p w14:paraId="6263B4FC" w14:textId="77777777" w:rsidR="00F07CAC" w:rsidRPr="0087572E" w:rsidRDefault="00F07CAC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</w:p>
    <w:p w14:paraId="2CE9D5BF" w14:textId="77777777" w:rsidR="00010CF2" w:rsidRPr="0087572E" w:rsidRDefault="00010CF2" w:rsidP="00010CF2">
      <w:pPr>
        <w:tabs>
          <w:tab w:val="left" w:pos="567"/>
        </w:tabs>
        <w:spacing w:before="52" w:after="0" w:line="240" w:lineRule="auto"/>
        <w:ind w:right="-20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1.1. </w:t>
      </w:r>
      <w:r w:rsidRPr="0087572E">
        <w:rPr>
          <w:rFonts w:ascii="Times New Roman" w:eastAsia="Times New Roman" w:hAnsi="Times New Roman" w:cs="Times New Roman"/>
          <w:lang w:val="pl-PL"/>
        </w:rPr>
        <w:tab/>
        <w:t>P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ed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ot</w:t>
      </w:r>
      <w:r w:rsidR="005E471F" w:rsidRPr="0087572E">
        <w:rPr>
          <w:rFonts w:ascii="Times New Roman" w:eastAsia="Times New Roman" w:hAnsi="Times New Roman" w:cs="Times New Roman"/>
          <w:lang w:val="pl-PL"/>
        </w:rPr>
        <w:t xml:space="preserve"> </w:t>
      </w:r>
      <w:r w:rsidRPr="0087572E">
        <w:rPr>
          <w:rFonts w:ascii="Times New Roman" w:eastAsia="Times New Roman" w:hAnsi="Times New Roman" w:cs="Times New Roman"/>
          <w:lang w:val="pl-PL"/>
        </w:rPr>
        <w:t>S</w:t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T</w:t>
      </w:r>
    </w:p>
    <w:p w14:paraId="21B9CFE4" w14:textId="77777777" w:rsidR="00010CF2" w:rsidRDefault="00010CF2" w:rsidP="00010CF2">
      <w:pPr>
        <w:tabs>
          <w:tab w:val="left" w:pos="567"/>
        </w:tabs>
        <w:spacing w:before="5" w:after="0" w:line="240" w:lineRule="auto"/>
        <w:ind w:right="54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ab/>
        <w:t>P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ed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em 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js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ze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j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zcz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ó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ł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ej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pec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fi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i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ec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h</w:t>
      </w:r>
      <w:r w:rsidRPr="0087572E">
        <w:rPr>
          <w:rFonts w:ascii="Times New Roman" w:eastAsia="Times New Roman" w:hAnsi="Times New Roman" w:cs="Times New Roman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j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a do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ące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yk</w:t>
      </w:r>
      <w:r w:rsidRPr="0087572E">
        <w:rPr>
          <w:rFonts w:ascii="Times New Roman" w:eastAsia="Times New Roman" w:hAnsi="Times New Roman" w:cs="Times New Roman"/>
          <w:lang w:val="pl-PL"/>
        </w:rPr>
        <w:t>onan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 </w:t>
      </w:r>
      <w:r w:rsidRPr="0087572E">
        <w:rPr>
          <w:rFonts w:ascii="Times New Roman" w:eastAsia="Times New Roman" w:hAnsi="Times New Roman" w:cs="Times New Roman"/>
          <w:lang w:val="pl-PL"/>
        </w:rPr>
        <w:tab/>
        <w:t>i od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b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u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ob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ó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t </w:t>
      </w:r>
      <w:r w:rsidR="005B1D1B" w:rsidRPr="0087572E">
        <w:rPr>
          <w:rFonts w:ascii="Times New Roman" w:eastAsia="Times New Roman" w:hAnsi="Times New Roman" w:cs="Times New Roman"/>
          <w:lang w:val="pl-PL"/>
        </w:rPr>
        <w:t xml:space="preserve">nowych - </w:t>
      </w:r>
      <w:r w:rsidR="00FB1591" w:rsidRPr="0087572E">
        <w:rPr>
          <w:rFonts w:ascii="Times New Roman" w:eastAsia="Times New Roman" w:hAnsi="Times New Roman" w:cs="Times New Roman"/>
          <w:spacing w:val="-2"/>
          <w:lang w:val="pl-PL"/>
        </w:rPr>
        <w:t>ciesielskich</w:t>
      </w:r>
      <w:r w:rsidRPr="0087572E">
        <w:rPr>
          <w:rFonts w:ascii="Times New Roman" w:eastAsia="Times New Roman" w:hAnsi="Times New Roman" w:cs="Times New Roman"/>
          <w:lang w:val="pl-PL"/>
        </w:rPr>
        <w:t>.</w:t>
      </w:r>
    </w:p>
    <w:p w14:paraId="70691217" w14:textId="77777777" w:rsidR="0087572E" w:rsidRPr="0087572E" w:rsidRDefault="0087572E" w:rsidP="00010CF2">
      <w:pPr>
        <w:tabs>
          <w:tab w:val="left" w:pos="567"/>
        </w:tabs>
        <w:spacing w:before="5" w:after="0" w:line="240" w:lineRule="auto"/>
        <w:ind w:right="54"/>
        <w:rPr>
          <w:rFonts w:ascii="Times New Roman" w:eastAsia="Times New Roman" w:hAnsi="Times New Roman" w:cs="Times New Roman"/>
          <w:lang w:val="pl-PL"/>
        </w:rPr>
      </w:pPr>
    </w:p>
    <w:p w14:paraId="09E7DDA7" w14:textId="77777777" w:rsidR="00010CF2" w:rsidRPr="0087572E" w:rsidRDefault="00010CF2" w:rsidP="00010CF2">
      <w:pPr>
        <w:tabs>
          <w:tab w:val="left" w:pos="567"/>
        </w:tabs>
        <w:spacing w:before="54" w:after="0" w:line="240" w:lineRule="auto"/>
        <w:ind w:right="-20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1.2. </w:t>
      </w:r>
      <w:r w:rsidRPr="0087572E">
        <w:rPr>
          <w:rFonts w:ascii="Times New Roman" w:eastAsia="Times New Roman" w:hAnsi="Times New Roman" w:cs="Times New Roman"/>
          <w:lang w:val="pl-PL"/>
        </w:rPr>
        <w:tab/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es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 xml:space="preserve"> st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a S</w:t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T</w:t>
      </w:r>
    </w:p>
    <w:p w14:paraId="1F2F1115" w14:textId="77777777" w:rsidR="00010CF2" w:rsidRDefault="00010CF2" w:rsidP="00010CF2">
      <w:pPr>
        <w:tabs>
          <w:tab w:val="left" w:pos="567"/>
        </w:tabs>
        <w:spacing w:before="5" w:after="0" w:line="240" w:lineRule="auto"/>
        <w:ind w:left="512" w:right="52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ab/>
        <w:t>S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spacing w:val="3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ó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ł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pec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fi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ech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na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t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ana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o do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2"/>
          <w:lang w:val="pl-PL"/>
        </w:rPr>
        <w:t>u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ent p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y i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on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tr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y </w:t>
      </w:r>
      <w:r w:rsidRPr="0087572E">
        <w:rPr>
          <w:rFonts w:ascii="Times New Roman" w:eastAsia="Times New Roman" w:hAnsi="Times New Roman" w:cs="Times New Roman"/>
          <w:lang w:val="pl-PL"/>
        </w:rPr>
        <w:tab/>
        <w:t>p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 xml:space="preserve"> z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7572E">
        <w:rPr>
          <w:rFonts w:ascii="Times New Roman" w:eastAsia="Times New Roman" w:hAnsi="Times New Roman" w:cs="Times New Roman"/>
          <w:lang w:val="pl-PL"/>
        </w:rPr>
        <w:t>ecan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u i</w:t>
      </w:r>
      <w:r w:rsidR="005E471F" w:rsidRPr="0087572E">
        <w:rPr>
          <w:rFonts w:ascii="Times New Roman" w:eastAsia="Times New Roman" w:hAnsi="Times New Roman" w:cs="Times New Roman"/>
          <w:lang w:val="pl-PL"/>
        </w:rPr>
        <w:t xml:space="preserve">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 xml:space="preserve"> 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bót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on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ch w</w:t>
      </w:r>
      <w:r w:rsidR="005E471F" w:rsidRPr="0087572E">
        <w:rPr>
          <w:rFonts w:ascii="Times New Roman" w:eastAsia="Times New Roman" w:hAnsi="Times New Roman" w:cs="Times New Roman"/>
          <w:lang w:val="pl-PL"/>
        </w:rPr>
        <w:t xml:space="preserve"> </w:t>
      </w:r>
      <w:r w:rsidRPr="0087572E">
        <w:rPr>
          <w:rFonts w:ascii="Times New Roman" w:eastAsia="Times New Roman" w:hAnsi="Times New Roman" w:cs="Times New Roman"/>
          <w:lang w:val="pl-PL"/>
        </w:rPr>
        <w:t>p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. 1.1.</w:t>
      </w:r>
    </w:p>
    <w:p w14:paraId="76D1EB49" w14:textId="77777777" w:rsidR="00D350E5" w:rsidRPr="0087572E" w:rsidRDefault="00D350E5" w:rsidP="00010CF2">
      <w:pPr>
        <w:tabs>
          <w:tab w:val="left" w:pos="567"/>
        </w:tabs>
        <w:spacing w:before="5" w:after="0" w:line="240" w:lineRule="auto"/>
        <w:ind w:left="512" w:right="52"/>
        <w:rPr>
          <w:rFonts w:ascii="Times New Roman" w:eastAsia="Times New Roman" w:hAnsi="Times New Roman" w:cs="Times New Roman"/>
          <w:lang w:val="pl-PL"/>
        </w:rPr>
      </w:pPr>
    </w:p>
    <w:p w14:paraId="6BAF1C0E" w14:textId="77777777" w:rsidR="00010CF2" w:rsidRPr="0087572E" w:rsidRDefault="00010CF2" w:rsidP="00010CF2">
      <w:pPr>
        <w:tabs>
          <w:tab w:val="left" w:pos="567"/>
        </w:tabs>
        <w:spacing w:before="54" w:after="0" w:line="240" w:lineRule="auto"/>
        <w:ind w:right="-20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1.3. </w:t>
      </w:r>
      <w:r w:rsidRPr="0087572E">
        <w:rPr>
          <w:rFonts w:ascii="Times New Roman" w:eastAsia="Times New Roman" w:hAnsi="Times New Roman" w:cs="Times New Roman"/>
          <w:lang w:val="pl-PL"/>
        </w:rPr>
        <w:tab/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es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 xml:space="preserve"> r</w:t>
      </w:r>
      <w:r w:rsidRPr="0087572E">
        <w:rPr>
          <w:rFonts w:ascii="Times New Roman" w:eastAsia="Times New Roman" w:hAnsi="Times New Roman" w:cs="Times New Roman"/>
          <w:lang w:val="pl-PL"/>
        </w:rPr>
        <w:t>ob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ó</w:t>
      </w:r>
      <w:r w:rsidRPr="0087572E">
        <w:rPr>
          <w:rFonts w:ascii="Times New Roman" w:eastAsia="Times New Roman" w:hAnsi="Times New Roman" w:cs="Times New Roman"/>
          <w:lang w:val="pl-PL"/>
        </w:rPr>
        <w:t>t 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b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ę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ch SST</w:t>
      </w:r>
    </w:p>
    <w:p w14:paraId="37D44597" w14:textId="1BBEBD4C" w:rsidR="00010CF2" w:rsidRPr="0087572E" w:rsidRDefault="00010CF2" w:rsidP="002D2099">
      <w:pPr>
        <w:spacing w:before="5" w:after="0" w:line="240" w:lineRule="auto"/>
        <w:ind w:left="567" w:right="52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obo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,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ó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ch do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y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pec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fi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a ob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u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 czynność i u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ż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li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ące i 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ące na ce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u </w:t>
      </w:r>
      <w:r w:rsidR="002D2099">
        <w:rPr>
          <w:rFonts w:ascii="Times New Roman" w:eastAsia="Times New Roman" w:hAnsi="Times New Roman" w:cs="Times New Roman"/>
          <w:lang w:val="pl-PL"/>
        </w:rPr>
        <w:t xml:space="preserve"> 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yk</w:t>
      </w:r>
      <w:r w:rsidRPr="0087572E">
        <w:rPr>
          <w:rFonts w:ascii="Times New Roman" w:eastAsia="Times New Roman" w:hAnsi="Times New Roman" w:cs="Times New Roman"/>
          <w:lang w:val="pl-PL"/>
        </w:rPr>
        <w:t>onan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e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ob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ó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t </w:t>
      </w:r>
      <w:r w:rsidR="00FB1591" w:rsidRPr="0087572E">
        <w:rPr>
          <w:rFonts w:ascii="Times New Roman" w:eastAsia="Times New Roman" w:hAnsi="Times New Roman" w:cs="Times New Roman"/>
          <w:spacing w:val="-2"/>
          <w:lang w:val="pl-PL"/>
        </w:rPr>
        <w:t>ciesielskich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st</w:t>
      </w:r>
      <w:r w:rsidRPr="0087572E">
        <w:rPr>
          <w:rFonts w:ascii="Times New Roman" w:eastAsia="Times New Roman" w:hAnsi="Times New Roman" w:cs="Times New Roman"/>
          <w:lang w:val="pl-PL"/>
        </w:rPr>
        <w:t>ęp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u</w:t>
      </w:r>
      <w:r w:rsidRPr="0087572E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ąc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ch w 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b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ek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 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b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ę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m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on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tr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.</w:t>
      </w:r>
    </w:p>
    <w:p w14:paraId="657E791C" w14:textId="77777777" w:rsidR="00010CF2" w:rsidRDefault="00010CF2" w:rsidP="00010CF2">
      <w:pPr>
        <w:tabs>
          <w:tab w:val="left" w:pos="567"/>
          <w:tab w:val="left" w:pos="9214"/>
        </w:tabs>
        <w:spacing w:after="0" w:line="240" w:lineRule="auto"/>
        <w:ind w:left="512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ab/>
        <w:t xml:space="preserve">W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es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 xml:space="preserve"> 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ch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bót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lang w:val="pl-PL"/>
        </w:rPr>
        <w:t>ho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dz</w:t>
      </w:r>
      <w:r w:rsidRPr="0087572E">
        <w:rPr>
          <w:rFonts w:ascii="Times New Roman" w:eastAsia="Times New Roman" w:hAnsi="Times New Roman" w:cs="Times New Roman"/>
          <w:lang w:val="pl-PL"/>
        </w:rPr>
        <w:t>ą:</w:t>
      </w:r>
    </w:p>
    <w:p w14:paraId="475626F9" w14:textId="77777777" w:rsidR="00B37917" w:rsidRDefault="00B37917" w:rsidP="00010CF2">
      <w:pPr>
        <w:tabs>
          <w:tab w:val="left" w:pos="567"/>
          <w:tab w:val="left" w:pos="9214"/>
        </w:tabs>
        <w:spacing w:after="0" w:line="240" w:lineRule="auto"/>
        <w:ind w:left="512"/>
        <w:rPr>
          <w:rFonts w:ascii="Times New Roman" w:eastAsia="Times New Roman" w:hAnsi="Times New Roman" w:cs="Times New Roman"/>
          <w:lang w:val="pl-PL"/>
        </w:rPr>
      </w:pPr>
    </w:p>
    <w:p w14:paraId="49A356D4" w14:textId="6CA91A76" w:rsidR="002D2099" w:rsidRPr="00D350E5" w:rsidRDefault="002D2099" w:rsidP="002D2099">
      <w:pPr>
        <w:tabs>
          <w:tab w:val="left" w:pos="567"/>
          <w:tab w:val="left" w:pos="9214"/>
        </w:tabs>
        <w:spacing w:after="0" w:line="240" w:lineRule="auto"/>
        <w:ind w:left="512" w:firstLine="55"/>
        <w:rPr>
          <w:rFonts w:ascii="Times New Roman" w:eastAsia="Times New Roman" w:hAnsi="Times New Roman" w:cs="Times New Roman"/>
          <w:lang w:val="pl-PL"/>
        </w:rPr>
      </w:pPr>
      <w:r w:rsidRPr="00D350E5">
        <w:rPr>
          <w:rFonts w:ascii="Times New Roman" w:eastAsia="Times New Roman" w:hAnsi="Times New Roman" w:cs="Times New Roman"/>
          <w:lang w:val="pl-PL"/>
        </w:rPr>
        <w:t>Rekonstrukcja śmig</w:t>
      </w:r>
      <w:r w:rsidR="00B37917">
        <w:rPr>
          <w:rFonts w:ascii="Times New Roman" w:eastAsia="Times New Roman" w:hAnsi="Times New Roman" w:cs="Times New Roman"/>
          <w:lang w:val="pl-PL"/>
        </w:rPr>
        <w:t>:</w:t>
      </w:r>
    </w:p>
    <w:p w14:paraId="3FF91D69" w14:textId="7EBCCC1A" w:rsidR="00010CF2" w:rsidRPr="00D350E5" w:rsidRDefault="00010CF2" w:rsidP="00B37917">
      <w:pPr>
        <w:pStyle w:val="Akapitzlist"/>
        <w:numPr>
          <w:ilvl w:val="0"/>
          <w:numId w:val="49"/>
        </w:numPr>
        <w:spacing w:before="1" w:after="0" w:line="240" w:lineRule="auto"/>
        <w:ind w:left="851" w:hanging="284"/>
        <w:rPr>
          <w:rFonts w:ascii="Times New Roman" w:eastAsia="Times New Roman" w:hAnsi="Times New Roman" w:cs="Times New Roman"/>
        </w:rPr>
      </w:pPr>
      <w:proofErr w:type="spellStart"/>
      <w:r w:rsidRPr="00D350E5">
        <w:rPr>
          <w:rFonts w:ascii="Times New Roman" w:eastAsia="Times New Roman" w:hAnsi="Times New Roman" w:cs="Times New Roman"/>
        </w:rPr>
        <w:t>W</w:t>
      </w:r>
      <w:r w:rsidRPr="00D350E5">
        <w:rPr>
          <w:rFonts w:ascii="Times New Roman" w:eastAsia="Times New Roman" w:hAnsi="Times New Roman" w:cs="Times New Roman"/>
          <w:spacing w:val="-2"/>
        </w:rPr>
        <w:t>yk</w:t>
      </w:r>
      <w:r w:rsidR="00FB1591" w:rsidRPr="00D350E5">
        <w:rPr>
          <w:rFonts w:ascii="Times New Roman" w:eastAsia="Times New Roman" w:hAnsi="Times New Roman" w:cs="Times New Roman"/>
        </w:rPr>
        <w:t>onanie</w:t>
      </w:r>
      <w:proofErr w:type="spellEnd"/>
      <w:r w:rsidR="00FB1591"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="00FB1591" w:rsidRPr="00D350E5">
        <w:rPr>
          <w:rFonts w:ascii="Times New Roman" w:eastAsia="Times New Roman" w:hAnsi="Times New Roman" w:cs="Times New Roman"/>
        </w:rPr>
        <w:t>elementów</w:t>
      </w:r>
      <w:proofErr w:type="spellEnd"/>
      <w:r w:rsidR="00FB1591" w:rsidRPr="00D350E5">
        <w:rPr>
          <w:rFonts w:ascii="Times New Roman" w:eastAsia="Times New Roman" w:hAnsi="Times New Roman" w:cs="Times New Roman"/>
        </w:rPr>
        <w:t xml:space="preserve">  </w:t>
      </w:r>
      <w:proofErr w:type="spellStart"/>
      <w:r w:rsidR="00FB1591" w:rsidRPr="00D350E5">
        <w:rPr>
          <w:rFonts w:ascii="Times New Roman" w:eastAsia="Times New Roman" w:hAnsi="Times New Roman" w:cs="Times New Roman"/>
        </w:rPr>
        <w:t>śmig</w:t>
      </w:r>
      <w:proofErr w:type="spellEnd"/>
      <w:r w:rsidR="00FB1591"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="00FB1591" w:rsidRPr="00D350E5">
        <w:rPr>
          <w:rFonts w:ascii="Times New Roman" w:eastAsia="Times New Roman" w:hAnsi="Times New Roman" w:cs="Times New Roman"/>
        </w:rPr>
        <w:t>wiatraka</w:t>
      </w:r>
      <w:proofErr w:type="spellEnd"/>
      <w:r w:rsidR="00F07CAC" w:rsidRPr="00D350E5">
        <w:rPr>
          <w:rFonts w:ascii="Times New Roman" w:eastAsia="Times New Roman" w:hAnsi="Times New Roman" w:cs="Times New Roman"/>
        </w:rPr>
        <w:t>,</w:t>
      </w:r>
    </w:p>
    <w:p w14:paraId="52EA10BF" w14:textId="4FE1DB0A" w:rsidR="00010CF2" w:rsidRPr="00D350E5" w:rsidRDefault="00FB1591" w:rsidP="00B37917">
      <w:pPr>
        <w:pStyle w:val="Akapitzlist"/>
        <w:numPr>
          <w:ilvl w:val="0"/>
          <w:numId w:val="49"/>
        </w:numPr>
        <w:spacing w:before="1" w:after="0" w:line="240" w:lineRule="auto"/>
        <w:ind w:left="851" w:right="2000" w:hanging="284"/>
        <w:rPr>
          <w:rFonts w:ascii="Times New Roman" w:eastAsia="Times New Roman" w:hAnsi="Times New Roman" w:cs="Times New Roman"/>
          <w:lang w:val="pl-PL"/>
        </w:rPr>
      </w:pPr>
      <w:r w:rsidRPr="00D350E5">
        <w:rPr>
          <w:rFonts w:ascii="Times New Roman" w:eastAsia="Times New Roman" w:hAnsi="Times New Roman" w:cs="Times New Roman"/>
          <w:lang w:val="pl-PL"/>
        </w:rPr>
        <w:t xml:space="preserve">Montaż </w:t>
      </w:r>
      <w:r w:rsidR="00F07CAC" w:rsidRPr="00D350E5">
        <w:rPr>
          <w:rFonts w:ascii="Times New Roman" w:eastAsia="Times New Roman" w:hAnsi="Times New Roman" w:cs="Times New Roman"/>
          <w:lang w:val="pl-PL"/>
        </w:rPr>
        <w:t>–</w:t>
      </w:r>
      <w:r w:rsidRPr="00D350E5">
        <w:rPr>
          <w:rFonts w:ascii="Times New Roman" w:eastAsia="Times New Roman" w:hAnsi="Times New Roman" w:cs="Times New Roman"/>
          <w:lang w:val="pl-PL"/>
        </w:rPr>
        <w:t xml:space="preserve"> śmig</w:t>
      </w:r>
      <w:r w:rsidR="00F07CAC" w:rsidRPr="00D350E5">
        <w:rPr>
          <w:rFonts w:ascii="Times New Roman" w:eastAsia="Times New Roman" w:hAnsi="Times New Roman" w:cs="Times New Roman"/>
          <w:lang w:val="pl-PL"/>
        </w:rPr>
        <w:t>,</w:t>
      </w:r>
    </w:p>
    <w:p w14:paraId="789153CA" w14:textId="0744F934" w:rsidR="00010CF2" w:rsidRPr="00D350E5" w:rsidRDefault="00FB1591" w:rsidP="00B37917">
      <w:pPr>
        <w:pStyle w:val="Akapitzlist"/>
        <w:numPr>
          <w:ilvl w:val="0"/>
          <w:numId w:val="49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  <w:spacing w:val="-3"/>
        </w:rPr>
        <w:t>Transport</w:t>
      </w:r>
      <w:r w:rsidR="002D2099" w:rsidRPr="00D350E5">
        <w:rPr>
          <w:rFonts w:ascii="Times New Roman" w:eastAsia="Times New Roman" w:hAnsi="Times New Roman" w:cs="Times New Roman"/>
          <w:spacing w:val="-3"/>
        </w:rPr>
        <w:t xml:space="preserve"> </w:t>
      </w:r>
      <w:r w:rsidRPr="00D350E5"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elementów</w:t>
      </w:r>
      <w:proofErr w:type="spellEnd"/>
      <w:r w:rsidR="002D2099" w:rsidRPr="00D350E5">
        <w:rPr>
          <w:rFonts w:ascii="Times New Roman" w:eastAsia="Times New Roman" w:hAnsi="Times New Roman" w:cs="Times New Roman"/>
        </w:rPr>
        <w:t xml:space="preserve"> </w:t>
      </w:r>
      <w:r w:rsidRPr="00D350E5">
        <w:rPr>
          <w:rFonts w:ascii="Times New Roman" w:eastAsia="Times New Roman" w:hAnsi="Times New Roman" w:cs="Times New Roman"/>
        </w:rPr>
        <w:t xml:space="preserve"> </w:t>
      </w:r>
      <w:r w:rsidR="002D2099" w:rsidRPr="00D350E5">
        <w:rPr>
          <w:rFonts w:ascii="Times New Roman" w:eastAsia="Times New Roman" w:hAnsi="Times New Roman" w:cs="Times New Roman"/>
        </w:rPr>
        <w:t>–</w:t>
      </w:r>
      <w:r w:rsidRPr="00D350E5">
        <w:rPr>
          <w:rFonts w:ascii="Times New Roman" w:eastAsia="Times New Roman" w:hAnsi="Times New Roman" w:cs="Times New Roman"/>
        </w:rPr>
        <w:t xml:space="preserve"> </w:t>
      </w:r>
      <w:r w:rsidR="00C372B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śmig</w:t>
      </w:r>
      <w:proofErr w:type="spellEnd"/>
      <w:r w:rsidR="002D2099" w:rsidRPr="00D350E5">
        <w:rPr>
          <w:rFonts w:ascii="Times New Roman" w:eastAsia="Times New Roman" w:hAnsi="Times New Roman" w:cs="Times New Roman"/>
        </w:rPr>
        <w:t>,</w:t>
      </w:r>
    </w:p>
    <w:p w14:paraId="2ECCF1BF" w14:textId="2E6921E5" w:rsidR="002D2099" w:rsidRPr="00D350E5" w:rsidRDefault="002D2099" w:rsidP="00B37917">
      <w:pPr>
        <w:pStyle w:val="Akapitzlist"/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proofErr w:type="spellStart"/>
      <w:r w:rsidRPr="00D350E5">
        <w:rPr>
          <w:rFonts w:ascii="Times New Roman" w:eastAsia="Times New Roman" w:hAnsi="Times New Roman" w:cs="Times New Roman"/>
        </w:rPr>
        <w:t>Wymiana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pokrycia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dachowego</w:t>
      </w:r>
      <w:proofErr w:type="spellEnd"/>
      <w:r w:rsidR="00B37917">
        <w:rPr>
          <w:rFonts w:ascii="Times New Roman" w:eastAsia="Times New Roman" w:hAnsi="Times New Roman" w:cs="Times New Roman"/>
        </w:rPr>
        <w:t>:</w:t>
      </w:r>
    </w:p>
    <w:p w14:paraId="24E30D81" w14:textId="1AC7176F" w:rsidR="00F07CAC" w:rsidRPr="00D350E5" w:rsidRDefault="00F07CAC" w:rsidP="00B37917">
      <w:pPr>
        <w:pStyle w:val="Akapitzlist"/>
        <w:numPr>
          <w:ilvl w:val="0"/>
          <w:numId w:val="49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proofErr w:type="spellStart"/>
      <w:r w:rsidRPr="00D350E5">
        <w:rPr>
          <w:rFonts w:ascii="Times New Roman" w:eastAsia="Times New Roman" w:hAnsi="Times New Roman" w:cs="Times New Roman"/>
        </w:rPr>
        <w:t>Wykonanie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łacenia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dachu,</w:t>
      </w:r>
    </w:p>
    <w:p w14:paraId="2903ADCF" w14:textId="24F98CAE" w:rsidR="002D2099" w:rsidRPr="00D350E5" w:rsidRDefault="002D2099" w:rsidP="00B37917">
      <w:pPr>
        <w:pStyle w:val="Akapitzlist"/>
        <w:numPr>
          <w:ilvl w:val="0"/>
          <w:numId w:val="49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proofErr w:type="spellStart"/>
      <w:r w:rsidRPr="00D350E5">
        <w:rPr>
          <w:rFonts w:ascii="Times New Roman" w:eastAsia="Times New Roman" w:hAnsi="Times New Roman" w:cs="Times New Roman"/>
        </w:rPr>
        <w:t>Ułożenie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gontow</w:t>
      </w:r>
      <w:proofErr w:type="spellEnd"/>
      <w:r w:rsidRPr="00D350E5">
        <w:rPr>
          <w:rFonts w:ascii="Times New Roman" w:eastAsia="Times New Roman" w:hAnsi="Times New Roman" w:cs="Times New Roman"/>
        </w:rPr>
        <w:t>,</w:t>
      </w:r>
    </w:p>
    <w:p w14:paraId="743C30F7" w14:textId="6D606CBB" w:rsidR="002D2099" w:rsidRPr="00D350E5" w:rsidRDefault="002D2099" w:rsidP="00B37917">
      <w:pPr>
        <w:pStyle w:val="Akapitzlist"/>
        <w:numPr>
          <w:ilvl w:val="0"/>
          <w:numId w:val="49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 xml:space="preserve">Transport </w:t>
      </w:r>
      <w:proofErr w:type="spellStart"/>
      <w:r w:rsidRPr="00D350E5">
        <w:rPr>
          <w:rFonts w:ascii="Times New Roman" w:eastAsia="Times New Roman" w:hAnsi="Times New Roman" w:cs="Times New Roman"/>
        </w:rPr>
        <w:t>gontów</w:t>
      </w:r>
      <w:proofErr w:type="spellEnd"/>
      <w:r w:rsidRPr="00D350E5">
        <w:rPr>
          <w:rFonts w:ascii="Times New Roman" w:eastAsia="Times New Roman" w:hAnsi="Times New Roman" w:cs="Times New Roman"/>
        </w:rPr>
        <w:t>,</w:t>
      </w:r>
    </w:p>
    <w:p w14:paraId="398C983C" w14:textId="12461FF1" w:rsidR="002D2099" w:rsidRPr="00D350E5" w:rsidRDefault="002D2099" w:rsidP="00B37917">
      <w:pPr>
        <w:pStyle w:val="Akapitzlist"/>
        <w:spacing w:after="0" w:line="240" w:lineRule="auto"/>
        <w:ind w:left="567" w:right="3402"/>
        <w:rPr>
          <w:rFonts w:ascii="Times New Roman" w:eastAsia="Times New Roman" w:hAnsi="Times New Roman" w:cs="Times New Roman"/>
        </w:rPr>
      </w:pPr>
      <w:proofErr w:type="spellStart"/>
      <w:r w:rsidRPr="00D350E5">
        <w:rPr>
          <w:rFonts w:ascii="Times New Roman" w:eastAsia="Times New Roman" w:hAnsi="Times New Roman" w:cs="Times New Roman"/>
        </w:rPr>
        <w:t>Wymiana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poszycia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ścian</w:t>
      </w:r>
      <w:proofErr w:type="spellEnd"/>
      <w:r w:rsidR="00B37917">
        <w:rPr>
          <w:rFonts w:ascii="Times New Roman" w:eastAsia="Times New Roman" w:hAnsi="Times New Roman" w:cs="Times New Roman"/>
        </w:rPr>
        <w:t>:</w:t>
      </w:r>
    </w:p>
    <w:p w14:paraId="7149C1A6" w14:textId="3E0B3AF7" w:rsidR="00D350E5" w:rsidRPr="00D350E5" w:rsidRDefault="00D350E5" w:rsidP="00B37917">
      <w:pPr>
        <w:pStyle w:val="Akapitzlist"/>
        <w:numPr>
          <w:ilvl w:val="0"/>
          <w:numId w:val="165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proofErr w:type="spellStart"/>
      <w:r w:rsidRPr="00D350E5">
        <w:rPr>
          <w:rFonts w:ascii="Times New Roman" w:eastAsia="Times New Roman" w:hAnsi="Times New Roman" w:cs="Times New Roman"/>
        </w:rPr>
        <w:t>Wykonanie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poszycia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ścian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na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poziom</w:t>
      </w:r>
      <w:r w:rsidR="00B37917">
        <w:rPr>
          <w:rFonts w:ascii="Times New Roman" w:eastAsia="Times New Roman" w:hAnsi="Times New Roman" w:cs="Times New Roman"/>
        </w:rPr>
        <w:t>ie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magazynu,</w:t>
      </w:r>
    </w:p>
    <w:p w14:paraId="7EA4FAEC" w14:textId="4C1A0C4A" w:rsidR="00D350E5" w:rsidRPr="00D350E5" w:rsidRDefault="00D350E5" w:rsidP="00B37917">
      <w:pPr>
        <w:pStyle w:val="Akapitzlist"/>
        <w:numPr>
          <w:ilvl w:val="0"/>
          <w:numId w:val="165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 xml:space="preserve">Transport </w:t>
      </w:r>
      <w:proofErr w:type="spellStart"/>
      <w:r w:rsidRPr="00D350E5">
        <w:rPr>
          <w:rFonts w:ascii="Times New Roman" w:eastAsia="Times New Roman" w:hAnsi="Times New Roman" w:cs="Times New Roman"/>
        </w:rPr>
        <w:t>desek</w:t>
      </w:r>
      <w:proofErr w:type="spellEnd"/>
      <w:r w:rsidRPr="00D350E5">
        <w:rPr>
          <w:rFonts w:ascii="Times New Roman" w:eastAsia="Times New Roman" w:hAnsi="Times New Roman" w:cs="Times New Roman"/>
        </w:rPr>
        <w:t>,</w:t>
      </w:r>
    </w:p>
    <w:p w14:paraId="09991D93" w14:textId="27441A8C" w:rsidR="00D350E5" w:rsidRPr="00D350E5" w:rsidRDefault="00D350E5" w:rsidP="00B37917">
      <w:pPr>
        <w:pStyle w:val="Akapitzlist"/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proofErr w:type="spellStart"/>
      <w:r w:rsidRPr="00D350E5">
        <w:rPr>
          <w:rFonts w:ascii="Times New Roman" w:eastAsia="Times New Roman" w:hAnsi="Times New Roman" w:cs="Times New Roman"/>
        </w:rPr>
        <w:t>Naprawa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i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konser</w:t>
      </w:r>
      <w:r>
        <w:rPr>
          <w:rFonts w:ascii="Times New Roman" w:eastAsia="Times New Roman" w:hAnsi="Times New Roman" w:cs="Times New Roman"/>
        </w:rPr>
        <w:t>w</w:t>
      </w:r>
      <w:r w:rsidRPr="00D350E5">
        <w:rPr>
          <w:rFonts w:ascii="Times New Roman" w:eastAsia="Times New Roman" w:hAnsi="Times New Roman" w:cs="Times New Roman"/>
        </w:rPr>
        <w:t>acja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wału</w:t>
      </w:r>
      <w:proofErr w:type="spellEnd"/>
      <w:r w:rsidRPr="00D350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50E5">
        <w:rPr>
          <w:rFonts w:ascii="Times New Roman" w:eastAsia="Times New Roman" w:hAnsi="Times New Roman" w:cs="Times New Roman"/>
        </w:rPr>
        <w:t>skrzydełkowego</w:t>
      </w:r>
      <w:proofErr w:type="spellEnd"/>
      <w:r w:rsidR="00B37917">
        <w:rPr>
          <w:rFonts w:ascii="Times New Roman" w:eastAsia="Times New Roman" w:hAnsi="Times New Roman" w:cs="Times New Roman"/>
        </w:rPr>
        <w:t>:</w:t>
      </w:r>
    </w:p>
    <w:p w14:paraId="7A485581" w14:textId="31F4BA42" w:rsidR="0087572E" w:rsidRPr="00D36FD0" w:rsidRDefault="00B37917" w:rsidP="00D350E5">
      <w:pPr>
        <w:spacing w:after="0" w:line="240" w:lineRule="auto"/>
        <w:ind w:right="340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FF0000"/>
        </w:rPr>
        <w:t xml:space="preserve">          </w:t>
      </w:r>
      <w:proofErr w:type="spellStart"/>
      <w:r w:rsidRPr="00D36FD0">
        <w:rPr>
          <w:rFonts w:ascii="Times New Roman" w:eastAsia="Times New Roman" w:hAnsi="Times New Roman" w:cs="Times New Roman"/>
        </w:rPr>
        <w:t>Odbudowa</w:t>
      </w:r>
      <w:proofErr w:type="spellEnd"/>
      <w:r w:rsidRPr="00D36FD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36FD0">
        <w:rPr>
          <w:rFonts w:ascii="Times New Roman" w:eastAsia="Times New Roman" w:hAnsi="Times New Roman" w:cs="Times New Roman"/>
        </w:rPr>
        <w:t>galerii</w:t>
      </w:r>
      <w:proofErr w:type="spellEnd"/>
      <w:r w:rsidRPr="00D36FD0">
        <w:rPr>
          <w:rFonts w:ascii="Times New Roman" w:eastAsia="Times New Roman" w:hAnsi="Times New Roman" w:cs="Times New Roman"/>
        </w:rPr>
        <w:t>:</w:t>
      </w:r>
    </w:p>
    <w:p w14:paraId="44053012" w14:textId="77777777" w:rsidR="00010CF2" w:rsidRPr="0087572E" w:rsidRDefault="00010CF2" w:rsidP="00010CF2">
      <w:pPr>
        <w:tabs>
          <w:tab w:val="left" w:pos="567"/>
        </w:tabs>
        <w:spacing w:before="59" w:after="0" w:line="240" w:lineRule="auto"/>
        <w:ind w:right="-20"/>
        <w:rPr>
          <w:rFonts w:ascii="Times New Roman" w:eastAsia="Times New Roman" w:hAnsi="Times New Roman" w:cs="Times New Roman"/>
        </w:rPr>
      </w:pPr>
      <w:r w:rsidRPr="0087572E">
        <w:rPr>
          <w:rFonts w:ascii="Times New Roman" w:eastAsia="Times New Roman" w:hAnsi="Times New Roman" w:cs="Times New Roman"/>
        </w:rPr>
        <w:t xml:space="preserve">1.4. </w:t>
      </w:r>
      <w:r w:rsidRPr="0087572E">
        <w:rPr>
          <w:rFonts w:ascii="Times New Roman" w:eastAsia="Times New Roman" w:hAnsi="Times New Roman" w:cs="Times New Roman"/>
        </w:rPr>
        <w:tab/>
      </w:r>
      <w:proofErr w:type="spellStart"/>
      <w:r w:rsidRPr="0087572E">
        <w:rPr>
          <w:rFonts w:ascii="Times New Roman" w:eastAsia="Times New Roman" w:hAnsi="Times New Roman" w:cs="Times New Roman"/>
          <w:spacing w:val="-1"/>
        </w:rPr>
        <w:t>O</w:t>
      </w:r>
      <w:r w:rsidRPr="0087572E">
        <w:rPr>
          <w:rFonts w:ascii="Times New Roman" w:eastAsia="Times New Roman" w:hAnsi="Times New Roman" w:cs="Times New Roman"/>
          <w:spacing w:val="-2"/>
        </w:rPr>
        <w:t>k</w:t>
      </w:r>
      <w:r w:rsidRPr="0087572E">
        <w:rPr>
          <w:rFonts w:ascii="Times New Roman" w:eastAsia="Times New Roman" w:hAnsi="Times New Roman" w:cs="Times New Roman"/>
          <w:spacing w:val="1"/>
        </w:rPr>
        <w:t>r</w:t>
      </w:r>
      <w:r w:rsidRPr="0087572E">
        <w:rPr>
          <w:rFonts w:ascii="Times New Roman" w:eastAsia="Times New Roman" w:hAnsi="Times New Roman" w:cs="Times New Roman"/>
        </w:rPr>
        <w:t>e</w:t>
      </w:r>
      <w:r w:rsidRPr="0087572E">
        <w:rPr>
          <w:rFonts w:ascii="Times New Roman" w:eastAsia="Times New Roman" w:hAnsi="Times New Roman" w:cs="Times New Roman"/>
          <w:spacing w:val="1"/>
        </w:rPr>
        <w:t>śl</w:t>
      </w:r>
      <w:r w:rsidRPr="0087572E">
        <w:rPr>
          <w:rFonts w:ascii="Times New Roman" w:eastAsia="Times New Roman" w:hAnsi="Times New Roman" w:cs="Times New Roman"/>
          <w:spacing w:val="-2"/>
        </w:rPr>
        <w:t>e</w:t>
      </w:r>
      <w:r w:rsidRPr="0087572E">
        <w:rPr>
          <w:rFonts w:ascii="Times New Roman" w:eastAsia="Times New Roman" w:hAnsi="Times New Roman" w:cs="Times New Roman"/>
        </w:rPr>
        <w:t>n</w:t>
      </w:r>
      <w:r w:rsidRPr="0087572E">
        <w:rPr>
          <w:rFonts w:ascii="Times New Roman" w:eastAsia="Times New Roman" w:hAnsi="Times New Roman" w:cs="Times New Roman"/>
          <w:spacing w:val="1"/>
        </w:rPr>
        <w:t>i</w:t>
      </w:r>
      <w:r w:rsidRPr="0087572E">
        <w:rPr>
          <w:rFonts w:ascii="Times New Roman" w:eastAsia="Times New Roman" w:hAnsi="Times New Roman" w:cs="Times New Roman"/>
        </w:rPr>
        <w:t>a</w:t>
      </w:r>
      <w:proofErr w:type="spellEnd"/>
      <w:r w:rsidR="005E471F" w:rsidRPr="0087572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7572E">
        <w:rPr>
          <w:rFonts w:ascii="Times New Roman" w:eastAsia="Times New Roman" w:hAnsi="Times New Roman" w:cs="Times New Roman"/>
        </w:rPr>
        <w:t>pod</w:t>
      </w:r>
      <w:r w:rsidRPr="0087572E">
        <w:rPr>
          <w:rFonts w:ascii="Times New Roman" w:eastAsia="Times New Roman" w:hAnsi="Times New Roman" w:cs="Times New Roman"/>
          <w:spacing w:val="-2"/>
        </w:rPr>
        <w:t>s</w:t>
      </w:r>
      <w:r w:rsidRPr="0087572E">
        <w:rPr>
          <w:rFonts w:ascii="Times New Roman" w:eastAsia="Times New Roman" w:hAnsi="Times New Roman" w:cs="Times New Roman"/>
          <w:spacing w:val="1"/>
        </w:rPr>
        <w:t>t</w:t>
      </w:r>
      <w:r w:rsidRPr="0087572E">
        <w:rPr>
          <w:rFonts w:ascii="Times New Roman" w:eastAsia="Times New Roman" w:hAnsi="Times New Roman" w:cs="Times New Roman"/>
        </w:rPr>
        <w:t>a</w:t>
      </w:r>
      <w:r w:rsidRPr="0087572E">
        <w:rPr>
          <w:rFonts w:ascii="Times New Roman" w:eastAsia="Times New Roman" w:hAnsi="Times New Roman" w:cs="Times New Roman"/>
          <w:spacing w:val="-1"/>
        </w:rPr>
        <w:t>w</w:t>
      </w:r>
      <w:r w:rsidRPr="0087572E">
        <w:rPr>
          <w:rFonts w:ascii="Times New Roman" w:eastAsia="Times New Roman" w:hAnsi="Times New Roman" w:cs="Times New Roman"/>
        </w:rPr>
        <w:t>o</w:t>
      </w:r>
      <w:r w:rsidRPr="0087572E">
        <w:rPr>
          <w:rFonts w:ascii="Times New Roman" w:eastAsia="Times New Roman" w:hAnsi="Times New Roman" w:cs="Times New Roman"/>
          <w:spacing w:val="-3"/>
        </w:rPr>
        <w:t>w</w:t>
      </w:r>
      <w:r w:rsidRPr="0087572E">
        <w:rPr>
          <w:rFonts w:ascii="Times New Roman" w:eastAsia="Times New Roman" w:hAnsi="Times New Roman" w:cs="Times New Roman"/>
        </w:rPr>
        <w:t>e</w:t>
      </w:r>
      <w:proofErr w:type="spellEnd"/>
      <w:r w:rsidR="005E471F" w:rsidRPr="0087572E">
        <w:rPr>
          <w:rFonts w:ascii="Times New Roman" w:eastAsia="Times New Roman" w:hAnsi="Times New Roman" w:cs="Times New Roman"/>
        </w:rPr>
        <w:t xml:space="preserve">                                                     </w:t>
      </w:r>
    </w:p>
    <w:p w14:paraId="16120646" w14:textId="77777777" w:rsidR="00010CF2" w:rsidRDefault="00010CF2" w:rsidP="00010CF2">
      <w:pPr>
        <w:spacing w:before="3" w:after="0" w:line="240" w:lineRule="auto"/>
        <w:ind w:left="567" w:right="53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spacing w:val="-1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śl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a po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d</w:t>
      </w:r>
      <w:r w:rsidRPr="0087572E">
        <w:rPr>
          <w:rFonts w:ascii="Times New Roman" w:eastAsia="Times New Roman" w:hAnsi="Times New Roman" w:cs="Times New Roman"/>
          <w:lang w:val="pl-PL"/>
        </w:rPr>
        <w:t>ane w n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js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ze</w:t>
      </w:r>
      <w:r w:rsidRPr="0087572E">
        <w:rPr>
          <w:rFonts w:ascii="Times New Roman" w:eastAsia="Times New Roman" w:hAnsi="Times New Roman" w:cs="Times New Roman"/>
          <w:lang w:val="pl-PL"/>
        </w:rPr>
        <w:t>j S</w:t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T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zg</w:t>
      </w:r>
      <w:r w:rsidRPr="0087572E">
        <w:rPr>
          <w:rFonts w:ascii="Times New Roman" w:eastAsia="Times New Roman" w:hAnsi="Times New Roman" w:cs="Times New Roman"/>
          <w:lang w:val="pl-PL"/>
        </w:rPr>
        <w:t>odne z obo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ą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zu</w:t>
      </w:r>
      <w:r w:rsidRPr="0087572E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ąc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i odpo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ed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i no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i i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y - 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ny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.</w:t>
      </w:r>
    </w:p>
    <w:p w14:paraId="4C8755D7" w14:textId="77777777" w:rsidR="0087572E" w:rsidRPr="0087572E" w:rsidRDefault="0087572E" w:rsidP="00010CF2">
      <w:pPr>
        <w:spacing w:before="3" w:after="0" w:line="240" w:lineRule="auto"/>
        <w:ind w:left="567" w:right="53"/>
        <w:rPr>
          <w:rFonts w:ascii="Times New Roman" w:eastAsia="Times New Roman" w:hAnsi="Times New Roman" w:cs="Times New Roman"/>
          <w:lang w:val="pl-PL"/>
        </w:rPr>
      </w:pPr>
    </w:p>
    <w:p w14:paraId="7EF4EB99" w14:textId="77777777" w:rsidR="00010CF2" w:rsidRPr="0087572E" w:rsidRDefault="00010CF2" w:rsidP="00010CF2">
      <w:pPr>
        <w:tabs>
          <w:tab w:val="left" w:pos="851"/>
        </w:tabs>
        <w:spacing w:before="56" w:after="0" w:line="240" w:lineRule="auto"/>
        <w:ind w:left="567" w:right="-20" w:hanging="567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1.5. </w:t>
      </w:r>
      <w:r w:rsidRPr="0087572E">
        <w:rPr>
          <w:rFonts w:ascii="Times New Roman" w:eastAsia="Times New Roman" w:hAnsi="Times New Roman" w:cs="Times New Roman"/>
          <w:lang w:val="pl-PL"/>
        </w:rPr>
        <w:tab/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ó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ne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a do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ące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obót</w:t>
      </w:r>
    </w:p>
    <w:p w14:paraId="14FF4C43" w14:textId="77777777" w:rsidR="00010CF2" w:rsidRPr="0087572E" w:rsidRDefault="00010CF2" w:rsidP="00010CF2">
      <w:pPr>
        <w:spacing w:after="0" w:line="240" w:lineRule="auto"/>
        <w:ind w:left="567" w:right="55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yk</w:t>
      </w:r>
      <w:r w:rsidRPr="0087572E">
        <w:rPr>
          <w:rFonts w:ascii="Times New Roman" w:eastAsia="Times New Roman" w:hAnsi="Times New Roman" w:cs="Times New Roman"/>
          <w:lang w:val="pl-PL"/>
        </w:rPr>
        <w:t>ona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ca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obót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t 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dp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ed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ny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ś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ć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h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onan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a,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ch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zg</w:t>
      </w:r>
      <w:r w:rsidRPr="0087572E">
        <w:rPr>
          <w:rFonts w:ascii="Times New Roman" w:eastAsia="Times New Roman" w:hAnsi="Times New Roman" w:cs="Times New Roman"/>
          <w:lang w:val="pl-PL"/>
        </w:rPr>
        <w:t>odno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ś</w:t>
      </w:r>
      <w:r w:rsidRPr="0087572E">
        <w:rPr>
          <w:rFonts w:ascii="Times New Roman" w:eastAsia="Times New Roman" w:hAnsi="Times New Roman" w:cs="Times New Roman"/>
          <w:lang w:val="pl-PL"/>
        </w:rPr>
        <w:t>ć z do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2"/>
          <w:lang w:val="pl-PL"/>
        </w:rPr>
        <w:t>u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en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ą p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>ą, S</w:t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T i po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87572E">
        <w:rPr>
          <w:rFonts w:ascii="Times New Roman" w:eastAsia="Times New Roman" w:hAnsi="Times New Roman" w:cs="Times New Roman"/>
          <w:lang w:val="pl-PL"/>
        </w:rPr>
        <w:t>ece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i 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nż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a.</w:t>
      </w:r>
    </w:p>
    <w:p w14:paraId="211D6D99" w14:textId="77777777" w:rsidR="0087572E" w:rsidRPr="00FB1591" w:rsidRDefault="0087572E" w:rsidP="00010CF2">
      <w:pPr>
        <w:spacing w:after="0" w:line="240" w:lineRule="auto"/>
        <w:ind w:left="567" w:right="55"/>
        <w:rPr>
          <w:rFonts w:ascii="Times New Roman" w:eastAsia="Times New Roman" w:hAnsi="Times New Roman" w:cs="Times New Roman"/>
          <w:color w:val="FF0000"/>
          <w:lang w:val="pl-PL"/>
        </w:rPr>
      </w:pPr>
    </w:p>
    <w:p w14:paraId="01025676" w14:textId="77777777" w:rsidR="00010CF2" w:rsidRPr="0087572E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>2.</w:t>
      </w: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  <w:t>Ma</w:t>
      </w:r>
      <w:r w:rsidRPr="0087572E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t</w:t>
      </w:r>
      <w:r w:rsidRPr="0087572E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e</w:t>
      </w: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>r</w:t>
      </w:r>
      <w:r w:rsidRPr="0087572E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i</w:t>
      </w:r>
      <w:r w:rsidRPr="0087572E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a</w:t>
      </w:r>
      <w:r w:rsidRPr="0087572E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ł</w:t>
      </w: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>y</w:t>
      </w:r>
    </w:p>
    <w:p w14:paraId="51BB921B" w14:textId="77777777" w:rsidR="00010CF2" w:rsidRDefault="00010CF2" w:rsidP="00FB1591">
      <w:pPr>
        <w:tabs>
          <w:tab w:val="left" w:pos="567"/>
        </w:tabs>
        <w:spacing w:before="52" w:after="0" w:line="240" w:lineRule="auto"/>
        <w:ind w:left="567" w:right="-20" w:hanging="567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2.1. </w:t>
      </w:r>
      <w:r w:rsidRPr="0087572E">
        <w:rPr>
          <w:rFonts w:ascii="Times New Roman" w:eastAsia="Times New Roman" w:hAnsi="Times New Roman" w:cs="Times New Roman"/>
          <w:lang w:val="pl-PL"/>
        </w:rPr>
        <w:tab/>
      </w:r>
      <w:r w:rsidR="00FB1591" w:rsidRPr="0087572E">
        <w:rPr>
          <w:rFonts w:ascii="Times New Roman" w:eastAsia="Times New Roman" w:hAnsi="Times New Roman" w:cs="Times New Roman"/>
          <w:spacing w:val="-1"/>
          <w:lang w:val="pl-PL"/>
        </w:rPr>
        <w:t>Drewno sosnowe</w:t>
      </w:r>
      <w:r w:rsidRPr="0087572E">
        <w:rPr>
          <w:rFonts w:ascii="Times New Roman" w:eastAsia="Times New Roman" w:hAnsi="Times New Roman" w:cs="Times New Roman"/>
          <w:lang w:val="pl-PL"/>
        </w:rPr>
        <w:t>.</w:t>
      </w:r>
    </w:p>
    <w:p w14:paraId="23E0FA37" w14:textId="77777777" w:rsidR="0087572E" w:rsidRPr="0087572E" w:rsidRDefault="0087572E" w:rsidP="00FB1591">
      <w:pPr>
        <w:tabs>
          <w:tab w:val="left" w:pos="567"/>
        </w:tabs>
        <w:spacing w:before="52" w:after="0" w:line="240" w:lineRule="auto"/>
        <w:ind w:left="567" w:right="-20" w:hanging="567"/>
        <w:rPr>
          <w:rFonts w:ascii="Times New Roman" w:eastAsia="Times New Roman" w:hAnsi="Times New Roman" w:cs="Times New Roman"/>
          <w:lang w:val="pl-PL"/>
        </w:rPr>
      </w:pPr>
    </w:p>
    <w:p w14:paraId="08EBDE36" w14:textId="0DB7707A" w:rsidR="00010CF2" w:rsidRDefault="00010CF2" w:rsidP="00765595">
      <w:pPr>
        <w:tabs>
          <w:tab w:val="left" w:pos="567"/>
        </w:tabs>
        <w:spacing w:before="56" w:after="0" w:line="240" w:lineRule="auto"/>
        <w:ind w:left="567" w:right="-20" w:hanging="567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2.2. </w:t>
      </w:r>
      <w:r w:rsidRPr="0087572E">
        <w:rPr>
          <w:rFonts w:ascii="Times New Roman" w:eastAsia="Times New Roman" w:hAnsi="Times New Roman" w:cs="Times New Roman"/>
          <w:lang w:val="pl-PL"/>
        </w:rPr>
        <w:tab/>
      </w:r>
      <w:r w:rsidR="00B947C5" w:rsidRPr="0087572E">
        <w:rPr>
          <w:rFonts w:ascii="Times New Roman" w:eastAsia="Times New Roman" w:hAnsi="Times New Roman" w:cs="Times New Roman"/>
          <w:lang w:val="pl-PL"/>
        </w:rPr>
        <w:t xml:space="preserve">Do wykonania elementów śmig </w:t>
      </w:r>
      <w:r w:rsidR="00D350E5">
        <w:rPr>
          <w:rFonts w:ascii="Times New Roman" w:eastAsia="Times New Roman" w:hAnsi="Times New Roman" w:cs="Times New Roman"/>
          <w:lang w:val="pl-PL"/>
        </w:rPr>
        <w:t xml:space="preserve">i pozostałych elementów </w:t>
      </w:r>
      <w:r w:rsidR="00765595">
        <w:rPr>
          <w:rFonts w:ascii="Times New Roman" w:eastAsia="Times New Roman" w:hAnsi="Times New Roman" w:cs="Times New Roman"/>
          <w:lang w:val="pl-PL"/>
        </w:rPr>
        <w:t xml:space="preserve">wiatraka przewidzianych do wymiany </w:t>
      </w:r>
      <w:r w:rsidR="00B947C5" w:rsidRPr="0087572E">
        <w:rPr>
          <w:rFonts w:ascii="Times New Roman" w:eastAsia="Times New Roman" w:hAnsi="Times New Roman" w:cs="Times New Roman"/>
          <w:lang w:val="pl-PL"/>
        </w:rPr>
        <w:t xml:space="preserve">należy użyć drewno </w:t>
      </w:r>
      <w:r w:rsidR="0087572E" w:rsidRPr="0087572E">
        <w:rPr>
          <w:rFonts w:ascii="Times New Roman" w:eastAsia="Times New Roman" w:hAnsi="Times New Roman" w:cs="Times New Roman"/>
          <w:lang w:val="pl-PL"/>
        </w:rPr>
        <w:t>sosnowe</w:t>
      </w:r>
      <w:r w:rsidR="0087572E">
        <w:rPr>
          <w:rFonts w:ascii="Times New Roman" w:eastAsia="Times New Roman" w:hAnsi="Times New Roman" w:cs="Times New Roman"/>
          <w:lang w:val="pl-PL"/>
        </w:rPr>
        <w:t xml:space="preserve"> C24</w:t>
      </w:r>
      <w:r w:rsidR="00B947C5" w:rsidRPr="0087572E">
        <w:rPr>
          <w:rFonts w:ascii="Times New Roman" w:eastAsia="Times New Roman" w:hAnsi="Times New Roman" w:cs="Times New Roman"/>
          <w:lang w:val="pl-PL"/>
        </w:rPr>
        <w:t>.</w:t>
      </w:r>
    </w:p>
    <w:p w14:paraId="5BB86301" w14:textId="77777777" w:rsidR="008E41E9" w:rsidRPr="0087572E" w:rsidRDefault="008E41E9" w:rsidP="00B947C5">
      <w:pPr>
        <w:tabs>
          <w:tab w:val="left" w:pos="567"/>
        </w:tabs>
        <w:spacing w:before="56" w:after="0" w:line="240" w:lineRule="auto"/>
        <w:ind w:right="-20"/>
        <w:rPr>
          <w:rFonts w:ascii="Times New Roman" w:eastAsia="Times New Roman" w:hAnsi="Times New Roman" w:cs="Times New Roman"/>
          <w:lang w:val="pl-PL"/>
        </w:rPr>
      </w:pPr>
    </w:p>
    <w:p w14:paraId="4BBB0FB4" w14:textId="77777777" w:rsidR="00010CF2" w:rsidRPr="00F55D1D" w:rsidRDefault="00010CF2" w:rsidP="00F1623E">
      <w:pPr>
        <w:tabs>
          <w:tab w:val="left" w:pos="851"/>
        </w:tabs>
        <w:spacing w:before="59" w:after="0" w:line="240" w:lineRule="auto"/>
        <w:ind w:left="567" w:right="-20" w:hanging="567"/>
        <w:rPr>
          <w:rFonts w:ascii="Times New Roman" w:eastAsia="Times New Roman" w:hAnsi="Times New Roman" w:cs="Times New Roman"/>
          <w:lang w:val="pl-PL"/>
        </w:rPr>
      </w:pPr>
      <w:r w:rsidRPr="00F55D1D">
        <w:rPr>
          <w:rFonts w:ascii="Times New Roman" w:eastAsia="Times New Roman" w:hAnsi="Times New Roman" w:cs="Times New Roman"/>
          <w:lang w:val="pl-PL"/>
        </w:rPr>
        <w:t xml:space="preserve">2.3. </w:t>
      </w:r>
      <w:r w:rsidRPr="00F55D1D">
        <w:rPr>
          <w:rFonts w:ascii="Times New Roman" w:eastAsia="Times New Roman" w:hAnsi="Times New Roman" w:cs="Times New Roman"/>
          <w:lang w:val="pl-PL"/>
        </w:rPr>
        <w:tab/>
      </w:r>
      <w:r w:rsidR="00F1623E" w:rsidRPr="00F55D1D">
        <w:rPr>
          <w:rFonts w:ascii="Times New Roman" w:eastAsia="Times New Roman" w:hAnsi="Times New Roman" w:cs="Times New Roman"/>
          <w:lang w:val="pl-PL"/>
        </w:rPr>
        <w:t>Na e</w:t>
      </w:r>
      <w:r w:rsidR="00B947C5" w:rsidRPr="00F55D1D">
        <w:rPr>
          <w:rFonts w:ascii="Times New Roman" w:eastAsia="Times New Roman" w:hAnsi="Times New Roman" w:cs="Times New Roman"/>
          <w:lang w:val="pl-PL"/>
        </w:rPr>
        <w:t>lement</w:t>
      </w:r>
      <w:r w:rsidR="00F1623E" w:rsidRPr="00F55D1D">
        <w:rPr>
          <w:rFonts w:ascii="Times New Roman" w:eastAsia="Times New Roman" w:hAnsi="Times New Roman" w:cs="Times New Roman"/>
          <w:lang w:val="pl-PL"/>
        </w:rPr>
        <w:t>ach</w:t>
      </w:r>
      <w:r w:rsidR="00B947C5" w:rsidRPr="00F55D1D">
        <w:rPr>
          <w:rFonts w:ascii="Times New Roman" w:eastAsia="Times New Roman" w:hAnsi="Times New Roman" w:cs="Times New Roman"/>
          <w:lang w:val="pl-PL"/>
        </w:rPr>
        <w:t xml:space="preserve"> śmig należy</w:t>
      </w:r>
      <w:r w:rsidR="00F1623E" w:rsidRPr="00F55D1D">
        <w:rPr>
          <w:rFonts w:ascii="Times New Roman" w:eastAsia="Times New Roman" w:hAnsi="Times New Roman" w:cs="Times New Roman"/>
          <w:lang w:val="pl-PL"/>
        </w:rPr>
        <w:t xml:space="preserve"> wykonać trzykrotną </w:t>
      </w:r>
      <w:r w:rsidR="00B947C5" w:rsidRPr="00F55D1D">
        <w:rPr>
          <w:rFonts w:ascii="Times New Roman" w:eastAsia="Times New Roman" w:hAnsi="Times New Roman" w:cs="Times New Roman"/>
          <w:lang w:val="pl-PL"/>
        </w:rPr>
        <w:t>impregn</w:t>
      </w:r>
      <w:r w:rsidR="00F1623E" w:rsidRPr="00F55D1D">
        <w:rPr>
          <w:rFonts w:ascii="Times New Roman" w:eastAsia="Times New Roman" w:hAnsi="Times New Roman" w:cs="Times New Roman"/>
          <w:lang w:val="pl-PL"/>
        </w:rPr>
        <w:t>ację grzybobójczą</w:t>
      </w:r>
      <w:r w:rsidR="00190785">
        <w:rPr>
          <w:rFonts w:ascii="Times New Roman" w:eastAsia="Times New Roman" w:hAnsi="Times New Roman" w:cs="Times New Roman"/>
          <w:lang w:val="pl-PL"/>
        </w:rPr>
        <w:t>, owadobójczą</w:t>
      </w:r>
      <w:r w:rsidR="00F1623E" w:rsidRPr="00F55D1D">
        <w:rPr>
          <w:rFonts w:ascii="Times New Roman" w:eastAsia="Times New Roman" w:hAnsi="Times New Roman" w:cs="Times New Roman"/>
          <w:lang w:val="pl-PL"/>
        </w:rPr>
        <w:t xml:space="preserve"> i ogniochronną metodą smarowania</w:t>
      </w:r>
      <w:r w:rsidR="00B947C5" w:rsidRPr="00F55D1D">
        <w:rPr>
          <w:rFonts w:ascii="Times New Roman" w:eastAsia="Times New Roman" w:hAnsi="Times New Roman" w:cs="Times New Roman"/>
          <w:lang w:val="pl-PL"/>
        </w:rPr>
        <w:t xml:space="preserve"> </w:t>
      </w:r>
      <w:r w:rsidR="00F1623E" w:rsidRPr="00F55D1D">
        <w:rPr>
          <w:rFonts w:ascii="Times New Roman" w:eastAsia="Times New Roman" w:hAnsi="Times New Roman" w:cs="Times New Roman"/>
          <w:lang w:val="pl-PL"/>
        </w:rPr>
        <w:t>preparatem solnym</w:t>
      </w:r>
      <w:r w:rsidR="00B947C5" w:rsidRPr="00F55D1D">
        <w:rPr>
          <w:rFonts w:ascii="Times New Roman" w:eastAsia="Times New Roman" w:hAnsi="Times New Roman" w:cs="Times New Roman"/>
          <w:lang w:val="pl-PL"/>
        </w:rPr>
        <w:t xml:space="preserve"> </w:t>
      </w:r>
      <w:proofErr w:type="spellStart"/>
      <w:r w:rsidR="00B947C5" w:rsidRPr="00F55D1D">
        <w:rPr>
          <w:rFonts w:ascii="Times New Roman" w:eastAsia="Times New Roman" w:hAnsi="Times New Roman" w:cs="Times New Roman"/>
          <w:lang w:val="pl-PL"/>
        </w:rPr>
        <w:t>Fobosem</w:t>
      </w:r>
      <w:proofErr w:type="spellEnd"/>
      <w:r w:rsidR="00B947C5" w:rsidRPr="00F55D1D">
        <w:rPr>
          <w:rFonts w:ascii="Times New Roman" w:eastAsia="Times New Roman" w:hAnsi="Times New Roman" w:cs="Times New Roman"/>
          <w:lang w:val="pl-PL"/>
        </w:rPr>
        <w:t xml:space="preserve"> M-4</w:t>
      </w:r>
      <w:r w:rsidR="00F1623E" w:rsidRPr="00F55D1D">
        <w:rPr>
          <w:rFonts w:ascii="Times New Roman" w:eastAsia="Times New Roman" w:hAnsi="Times New Roman" w:cs="Times New Roman"/>
          <w:lang w:val="pl-PL"/>
        </w:rPr>
        <w:t xml:space="preserve">, oraz dwukrotną impregnację </w:t>
      </w:r>
      <w:r w:rsidR="008E41E9" w:rsidRPr="00F55D1D">
        <w:rPr>
          <w:rFonts w:ascii="Times New Roman" w:eastAsia="Times New Roman" w:hAnsi="Times New Roman" w:cs="Times New Roman"/>
          <w:lang w:val="pl-PL"/>
        </w:rPr>
        <w:t>grzybobójczą</w:t>
      </w:r>
      <w:r w:rsidR="00F1623E" w:rsidRPr="00F55D1D">
        <w:rPr>
          <w:rFonts w:ascii="Times New Roman" w:eastAsia="Times New Roman" w:hAnsi="Times New Roman" w:cs="Times New Roman"/>
          <w:lang w:val="pl-PL"/>
        </w:rPr>
        <w:t xml:space="preserve"> metodą smarowania preparatem olejowym </w:t>
      </w:r>
      <w:proofErr w:type="spellStart"/>
      <w:r w:rsidR="008E41E9" w:rsidRPr="00F55D1D">
        <w:rPr>
          <w:rFonts w:ascii="Times New Roman" w:eastAsia="Times New Roman" w:hAnsi="Times New Roman" w:cs="Times New Roman"/>
          <w:lang w:val="pl-PL"/>
        </w:rPr>
        <w:t>Sadolin</w:t>
      </w:r>
      <w:proofErr w:type="spellEnd"/>
      <w:r w:rsidR="00F1623E" w:rsidRPr="00F55D1D">
        <w:rPr>
          <w:rFonts w:ascii="Times New Roman" w:eastAsia="Times New Roman" w:hAnsi="Times New Roman" w:cs="Times New Roman"/>
          <w:lang w:val="pl-PL"/>
        </w:rPr>
        <w:t>.</w:t>
      </w:r>
    </w:p>
    <w:p w14:paraId="62564D45" w14:textId="77777777" w:rsidR="008E41E9" w:rsidRPr="004E038F" w:rsidRDefault="008E41E9" w:rsidP="00F1623E">
      <w:pPr>
        <w:tabs>
          <w:tab w:val="left" w:pos="851"/>
        </w:tabs>
        <w:spacing w:before="59" w:after="0" w:line="240" w:lineRule="auto"/>
        <w:ind w:left="567" w:right="-20" w:hanging="567"/>
        <w:rPr>
          <w:rFonts w:ascii="Times New Roman" w:eastAsia="Times New Roman" w:hAnsi="Times New Roman" w:cs="Times New Roman"/>
          <w:color w:val="FF0000"/>
          <w:lang w:val="pl-PL"/>
        </w:rPr>
      </w:pPr>
    </w:p>
    <w:p w14:paraId="23DF4AF3" w14:textId="77777777" w:rsidR="00010CF2" w:rsidRPr="008E41E9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3.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  <w:t>Spr</w:t>
      </w:r>
      <w:r w:rsidRPr="008E41E9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z</w:t>
      </w:r>
      <w:r w:rsidRPr="008E41E9">
        <w:rPr>
          <w:rFonts w:ascii="Arial" w:eastAsia="Times New Roman" w:hAnsi="Arial" w:cs="Arial"/>
          <w:sz w:val="28"/>
          <w:szCs w:val="28"/>
          <w:lang w:val="pl-PL"/>
        </w:rPr>
        <w:t>ę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t</w:t>
      </w:r>
    </w:p>
    <w:p w14:paraId="484B21EC" w14:textId="77777777" w:rsidR="00010CF2" w:rsidRPr="008E41E9" w:rsidRDefault="00010CF2" w:rsidP="00010CF2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lang w:val="pl-PL"/>
        </w:rPr>
      </w:pPr>
      <w:r w:rsidRPr="008E41E9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8E41E9">
        <w:rPr>
          <w:rFonts w:ascii="Times New Roman" w:eastAsia="Times New Roman" w:hAnsi="Times New Roman" w:cs="Times New Roman"/>
          <w:lang w:val="pl-PL"/>
        </w:rPr>
        <w:t>obo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E41E9">
        <w:rPr>
          <w:rFonts w:ascii="Times New Roman" w:eastAsia="Times New Roman" w:hAnsi="Times New Roman" w:cs="Times New Roman"/>
          <w:lang w:val="pl-PL"/>
        </w:rPr>
        <w:t>y</w:t>
      </w:r>
      <w:r w:rsidR="00FB1E4B" w:rsidRPr="008E41E9">
        <w:rPr>
          <w:rFonts w:ascii="Times New Roman" w:eastAsia="Times New Roman" w:hAnsi="Times New Roman" w:cs="Times New Roman"/>
          <w:lang w:val="pl-PL"/>
        </w:rPr>
        <w:t xml:space="preserve"> 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spacing w:val="2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E41E9">
        <w:rPr>
          <w:rFonts w:ascii="Times New Roman" w:eastAsia="Times New Roman" w:hAnsi="Times New Roman" w:cs="Times New Roman"/>
          <w:lang w:val="pl-PL"/>
        </w:rPr>
        <w:t>ą</w:t>
      </w:r>
      <w:r w:rsidR="00FB1E4B" w:rsidRPr="008E41E9">
        <w:rPr>
          <w:rFonts w:ascii="Times New Roman" w:eastAsia="Times New Roman" w:hAnsi="Times New Roman" w:cs="Times New Roman"/>
          <w:lang w:val="pl-PL"/>
        </w:rPr>
        <w:t xml:space="preserve"> </w:t>
      </w:r>
      <w:r w:rsidRPr="008E41E9">
        <w:rPr>
          <w:rFonts w:ascii="Times New Roman" w:eastAsia="Times New Roman" w:hAnsi="Times New Roman" w:cs="Times New Roman"/>
          <w:lang w:val="pl-PL"/>
        </w:rPr>
        <w:t>b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E41E9">
        <w:rPr>
          <w:rFonts w:ascii="Times New Roman" w:eastAsia="Times New Roman" w:hAnsi="Times New Roman" w:cs="Times New Roman"/>
          <w:lang w:val="pl-PL"/>
        </w:rPr>
        <w:t>ć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 xml:space="preserve"> w</w:t>
      </w:r>
      <w:r w:rsidRPr="008E41E9">
        <w:rPr>
          <w:rFonts w:ascii="Times New Roman" w:eastAsia="Times New Roman" w:hAnsi="Times New Roman" w:cs="Times New Roman"/>
          <w:lang w:val="pl-PL"/>
        </w:rPr>
        <w:t>y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E41E9">
        <w:rPr>
          <w:rFonts w:ascii="Times New Roman" w:eastAsia="Times New Roman" w:hAnsi="Times New Roman" w:cs="Times New Roman"/>
          <w:lang w:val="pl-PL"/>
        </w:rPr>
        <w:t>ony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ane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 xml:space="preserve"> 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ę</w:t>
      </w:r>
      <w:r w:rsidRPr="008E41E9">
        <w:rPr>
          <w:rFonts w:ascii="Times New Roman" w:eastAsia="Times New Roman" w:hAnsi="Times New Roman" w:cs="Times New Roman"/>
          <w:lang w:val="pl-PL"/>
        </w:rPr>
        <w:t>c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="00FB1E4B" w:rsidRPr="008E41E9">
        <w:rPr>
          <w:rFonts w:ascii="Times New Roman" w:eastAsia="Times New Roman" w:hAnsi="Times New Roman" w:cs="Times New Roman"/>
          <w:lang w:val="pl-PL"/>
        </w:rPr>
        <w:t xml:space="preserve"> 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ub 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echa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cz</w:t>
      </w:r>
      <w:r w:rsidRPr="008E41E9">
        <w:rPr>
          <w:rFonts w:ascii="Times New Roman" w:eastAsia="Times New Roman" w:hAnsi="Times New Roman" w:cs="Times New Roman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e.</w:t>
      </w:r>
    </w:p>
    <w:p w14:paraId="056125D1" w14:textId="77777777" w:rsidR="00010CF2" w:rsidRDefault="00010CF2" w:rsidP="00010CF2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lang w:val="pl-PL"/>
        </w:rPr>
      </w:pPr>
      <w:r w:rsidRPr="008E41E9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8E41E9">
        <w:rPr>
          <w:rFonts w:ascii="Times New Roman" w:eastAsia="Times New Roman" w:hAnsi="Times New Roman" w:cs="Times New Roman"/>
          <w:lang w:val="pl-PL"/>
        </w:rPr>
        <w:t>obo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E41E9">
        <w:rPr>
          <w:rFonts w:ascii="Times New Roman" w:eastAsia="Times New Roman" w:hAnsi="Times New Roman" w:cs="Times New Roman"/>
          <w:lang w:val="pl-PL"/>
        </w:rPr>
        <w:t>y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 xml:space="preserve"> </w:t>
      </w:r>
      <w:r w:rsidR="004E038F" w:rsidRPr="008E41E9">
        <w:rPr>
          <w:rFonts w:ascii="Times New Roman" w:eastAsia="Times New Roman" w:hAnsi="Times New Roman" w:cs="Times New Roman"/>
          <w:spacing w:val="-2"/>
          <w:lang w:val="pl-PL"/>
        </w:rPr>
        <w:t>montażowe</w:t>
      </w:r>
      <w:r w:rsidR="00FB1E4B" w:rsidRPr="008E41E9">
        <w:rPr>
          <w:rFonts w:ascii="Times New Roman" w:eastAsia="Times New Roman" w:hAnsi="Times New Roman" w:cs="Times New Roman"/>
          <w:lang w:val="pl-PL"/>
        </w:rPr>
        <w:t xml:space="preserve"> 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ż</w:t>
      </w:r>
      <w:r w:rsidRPr="008E41E9">
        <w:rPr>
          <w:rFonts w:ascii="Times New Roman" w:eastAsia="Times New Roman" w:hAnsi="Times New Roman" w:cs="Times New Roman"/>
          <w:lang w:val="pl-PL"/>
        </w:rPr>
        <w:t>na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 xml:space="preserve"> w</w:t>
      </w:r>
      <w:r w:rsidRPr="008E41E9">
        <w:rPr>
          <w:rFonts w:ascii="Times New Roman" w:eastAsia="Times New Roman" w:hAnsi="Times New Roman" w:cs="Times New Roman"/>
          <w:lang w:val="pl-PL"/>
        </w:rPr>
        <w:t>ykon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ać 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y uż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E41E9">
        <w:rPr>
          <w:rFonts w:ascii="Times New Roman" w:eastAsia="Times New Roman" w:hAnsi="Times New Roman" w:cs="Times New Roman"/>
          <w:lang w:val="pl-PL"/>
        </w:rPr>
        <w:t>c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u do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8E41E9">
        <w:rPr>
          <w:rFonts w:ascii="Times New Roman" w:eastAsia="Times New Roman" w:hAnsi="Times New Roman" w:cs="Times New Roman"/>
          <w:lang w:val="pl-PL"/>
        </w:rPr>
        <w:t>ne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o 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E41E9">
        <w:rPr>
          <w:rFonts w:ascii="Times New Roman" w:eastAsia="Times New Roman" w:hAnsi="Times New Roman" w:cs="Times New Roman"/>
          <w:lang w:val="pl-PL"/>
        </w:rPr>
        <w:t>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ę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E41E9">
        <w:rPr>
          <w:rFonts w:ascii="Times New Roman" w:eastAsia="Times New Roman" w:hAnsi="Times New Roman" w:cs="Times New Roman"/>
          <w:lang w:val="pl-PL"/>
        </w:rPr>
        <w:t>u.</w:t>
      </w:r>
    </w:p>
    <w:p w14:paraId="7AF4768C" w14:textId="77777777" w:rsidR="008E41E9" w:rsidRPr="008E41E9" w:rsidRDefault="008E41E9" w:rsidP="00010CF2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lang w:val="pl-PL"/>
        </w:rPr>
      </w:pPr>
    </w:p>
    <w:p w14:paraId="0F74DED6" w14:textId="77777777" w:rsidR="00010CF2" w:rsidRPr="008E41E9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4.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</w:r>
      <w:r w:rsidRPr="008E41E9">
        <w:rPr>
          <w:rFonts w:ascii="Arial" w:eastAsia="Times New Roman" w:hAnsi="Arial" w:cs="Arial"/>
          <w:b/>
          <w:bCs/>
          <w:spacing w:val="-1"/>
          <w:sz w:val="28"/>
          <w:szCs w:val="28"/>
          <w:lang w:val="pl-PL"/>
        </w:rPr>
        <w:t>T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ran</w:t>
      </w:r>
      <w:r w:rsidRPr="008E41E9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s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po</w:t>
      </w:r>
      <w:r w:rsidRPr="008E41E9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r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t</w:t>
      </w:r>
    </w:p>
    <w:p w14:paraId="11956288" w14:textId="77777777" w:rsidR="00010CF2" w:rsidRPr="008E41E9" w:rsidRDefault="00010CF2" w:rsidP="00010CF2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lang w:val="pl-PL"/>
        </w:rPr>
      </w:pPr>
      <w:r w:rsidRPr="008E41E9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a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a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ł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y 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ą </w:t>
      </w:r>
      <w:r w:rsidRPr="008E41E9">
        <w:rPr>
          <w:rFonts w:ascii="Times New Roman" w:eastAsia="Times New Roman" w:hAnsi="Times New Roman" w:cs="Times New Roman"/>
          <w:spacing w:val="2"/>
          <w:lang w:val="pl-PL"/>
        </w:rPr>
        <w:t>b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E41E9">
        <w:rPr>
          <w:rFonts w:ascii="Times New Roman" w:eastAsia="Times New Roman" w:hAnsi="Times New Roman" w:cs="Times New Roman"/>
          <w:lang w:val="pl-PL"/>
        </w:rPr>
        <w:t>ć 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ż</w:t>
      </w:r>
      <w:r w:rsidRPr="008E41E9">
        <w:rPr>
          <w:rFonts w:ascii="Times New Roman" w:eastAsia="Times New Roman" w:hAnsi="Times New Roman" w:cs="Times New Roman"/>
          <w:lang w:val="pl-PL"/>
        </w:rPr>
        <w:t>one do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E41E9">
        <w:rPr>
          <w:rFonts w:ascii="Times New Roman" w:eastAsia="Times New Roman" w:hAnsi="Times New Roman" w:cs="Times New Roman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i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 xml:space="preserve"> śr</w:t>
      </w:r>
      <w:r w:rsidRPr="008E41E9">
        <w:rPr>
          <w:rFonts w:ascii="Times New Roman" w:eastAsia="Times New Roman" w:hAnsi="Times New Roman" w:cs="Times New Roman"/>
          <w:lang w:val="pl-PL"/>
        </w:rPr>
        <w:t>od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E41E9">
        <w:rPr>
          <w:rFonts w:ascii="Times New Roman" w:eastAsia="Times New Roman" w:hAnsi="Times New Roman" w:cs="Times New Roman"/>
          <w:lang w:val="pl-PL"/>
        </w:rPr>
        <w:t>a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i 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lang w:val="pl-PL"/>
        </w:rPr>
        <w:t>an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8E41E9">
        <w:rPr>
          <w:rFonts w:ascii="Times New Roman" w:eastAsia="Times New Roman" w:hAnsi="Times New Roman" w:cs="Times New Roman"/>
          <w:lang w:val="pl-PL"/>
        </w:rPr>
        <w:t>po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E41E9">
        <w:rPr>
          <w:rFonts w:ascii="Times New Roman" w:eastAsia="Times New Roman" w:hAnsi="Times New Roman" w:cs="Times New Roman"/>
          <w:lang w:val="pl-PL"/>
        </w:rPr>
        <w:t>u.</w:t>
      </w:r>
    </w:p>
    <w:p w14:paraId="2AF1A405" w14:textId="77777777" w:rsidR="00010CF2" w:rsidRPr="008E41E9" w:rsidRDefault="00010CF2" w:rsidP="00010CF2">
      <w:pPr>
        <w:spacing w:before="3" w:after="0" w:line="240" w:lineRule="auto"/>
        <w:ind w:left="567" w:right="53"/>
        <w:rPr>
          <w:rFonts w:ascii="Times New Roman" w:eastAsia="Times New Roman" w:hAnsi="Times New Roman" w:cs="Times New Roman"/>
          <w:lang w:val="pl-PL"/>
        </w:rPr>
      </w:pPr>
      <w:r w:rsidRPr="008E41E9">
        <w:rPr>
          <w:rFonts w:ascii="Times New Roman" w:eastAsia="Times New Roman" w:hAnsi="Times New Roman" w:cs="Times New Roman"/>
          <w:spacing w:val="-1"/>
          <w:lang w:val="pl-PL"/>
        </w:rPr>
        <w:t>N</w:t>
      </w:r>
      <w:r w:rsidRPr="008E41E9">
        <w:rPr>
          <w:rFonts w:ascii="Times New Roman" w:eastAsia="Times New Roman" w:hAnsi="Times New Roman" w:cs="Times New Roman"/>
          <w:lang w:val="pl-PL"/>
        </w:rPr>
        <w:t>a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ż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y </w:t>
      </w:r>
      <w:r w:rsidRPr="008E41E9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8E41E9">
        <w:rPr>
          <w:rFonts w:ascii="Times New Roman" w:eastAsia="Times New Roman" w:hAnsi="Times New Roman" w:cs="Times New Roman"/>
          <w:lang w:val="pl-PL"/>
        </w:rPr>
        <w:t>e u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ś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ć 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lang w:val="pl-PL"/>
        </w:rPr>
        <w:t>ó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no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e 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E41E9">
        <w:rPr>
          <w:rFonts w:ascii="Times New Roman" w:eastAsia="Times New Roman" w:hAnsi="Times New Roman" w:cs="Times New Roman"/>
          <w:lang w:val="pl-PL"/>
        </w:rPr>
        <w:t>a c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a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ł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 po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chni 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ł</w:t>
      </w:r>
      <w:r w:rsidRPr="008E41E9">
        <w:rPr>
          <w:rFonts w:ascii="Times New Roman" w:eastAsia="Times New Roman" w:hAnsi="Times New Roman" w:cs="Times New Roman"/>
          <w:lang w:val="pl-PL"/>
        </w:rPr>
        <w:t>adun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j i 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abe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E41E9">
        <w:rPr>
          <w:rFonts w:ascii="Times New Roman" w:eastAsia="Times New Roman" w:hAnsi="Times New Roman" w:cs="Times New Roman"/>
          <w:lang w:val="pl-PL"/>
        </w:rPr>
        <w:t>c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zy</w:t>
      </w:r>
      <w:r w:rsidRPr="008E41E9">
        <w:rPr>
          <w:rFonts w:ascii="Times New Roman" w:eastAsia="Times New Roman" w:hAnsi="Times New Roman" w:cs="Times New Roman"/>
          <w:lang w:val="pl-PL"/>
        </w:rPr>
        <w:t>ć 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ed 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E41E9">
        <w:rPr>
          <w:rFonts w:ascii="Times New Roman" w:eastAsia="Times New Roman" w:hAnsi="Times New Roman" w:cs="Times New Roman"/>
          <w:lang w:val="pl-PL"/>
        </w:rPr>
        <w:t>pad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a</w:t>
      </w:r>
      <w:r w:rsidRPr="008E41E9">
        <w:rPr>
          <w:rFonts w:ascii="Times New Roman" w:eastAsia="Times New Roman" w:hAnsi="Times New Roman" w:cs="Times New Roman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em 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ub 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E41E9">
        <w:rPr>
          <w:rFonts w:ascii="Times New Roman" w:eastAsia="Times New Roman" w:hAnsi="Times New Roman" w:cs="Times New Roman"/>
          <w:lang w:val="pl-PL"/>
        </w:rPr>
        <w:t>u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an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.</w:t>
      </w:r>
    </w:p>
    <w:p w14:paraId="132E1887" w14:textId="77777777" w:rsidR="0087572E" w:rsidRPr="004E038F" w:rsidRDefault="0087572E" w:rsidP="00010CF2">
      <w:pPr>
        <w:spacing w:before="3" w:after="0" w:line="240" w:lineRule="auto"/>
        <w:ind w:left="567" w:right="53"/>
        <w:rPr>
          <w:rFonts w:ascii="Times New Roman" w:eastAsia="Times New Roman" w:hAnsi="Times New Roman" w:cs="Times New Roman"/>
          <w:color w:val="FF0000"/>
          <w:lang w:val="pl-PL"/>
        </w:rPr>
      </w:pPr>
    </w:p>
    <w:p w14:paraId="6A6FBC2C" w14:textId="77777777" w:rsidR="00010CF2" w:rsidRPr="00B37917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  <w:r w:rsidRPr="00B37917">
        <w:rPr>
          <w:rFonts w:ascii="Arial" w:eastAsia="Times New Roman" w:hAnsi="Arial" w:cs="Arial"/>
          <w:b/>
          <w:bCs/>
          <w:sz w:val="28"/>
          <w:szCs w:val="28"/>
          <w:lang w:val="pl-PL"/>
        </w:rPr>
        <w:t>5.</w:t>
      </w:r>
      <w:r w:rsidRPr="00B37917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  <w:t>Wykonan</w:t>
      </w:r>
      <w:r w:rsidRPr="00B37917">
        <w:rPr>
          <w:rFonts w:ascii="Arial" w:eastAsia="Times New Roman" w:hAnsi="Arial" w:cs="Arial"/>
          <w:b/>
          <w:bCs/>
          <w:spacing w:val="-1"/>
          <w:sz w:val="28"/>
          <w:szCs w:val="28"/>
          <w:lang w:val="pl-PL"/>
        </w:rPr>
        <w:t>i</w:t>
      </w:r>
      <w:r w:rsidRPr="00B37917">
        <w:rPr>
          <w:rFonts w:ascii="Arial" w:eastAsia="Times New Roman" w:hAnsi="Arial" w:cs="Arial"/>
          <w:b/>
          <w:bCs/>
          <w:sz w:val="28"/>
          <w:szCs w:val="28"/>
          <w:lang w:val="pl-PL"/>
        </w:rPr>
        <w:t>e rob</w:t>
      </w:r>
      <w:r w:rsidRPr="00B37917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ó</w:t>
      </w:r>
      <w:r w:rsidRPr="00B37917">
        <w:rPr>
          <w:rFonts w:ascii="Arial" w:eastAsia="Times New Roman" w:hAnsi="Arial" w:cs="Arial"/>
          <w:b/>
          <w:bCs/>
          <w:sz w:val="28"/>
          <w:szCs w:val="28"/>
          <w:lang w:val="pl-PL"/>
        </w:rPr>
        <w:t>t</w:t>
      </w:r>
    </w:p>
    <w:p w14:paraId="5B92C89D" w14:textId="77777777" w:rsidR="00010CF2" w:rsidRDefault="00010CF2" w:rsidP="00010CF2">
      <w:pPr>
        <w:tabs>
          <w:tab w:val="left" w:pos="0"/>
          <w:tab w:val="left" w:pos="567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401DE5">
        <w:rPr>
          <w:rFonts w:ascii="Times New Roman" w:eastAsia="Times New Roman" w:hAnsi="Times New Roman" w:cs="Times New Roman"/>
          <w:lang w:val="pl-PL"/>
        </w:rPr>
        <w:t xml:space="preserve">5.1. </w:t>
      </w:r>
      <w:r>
        <w:rPr>
          <w:rFonts w:ascii="Times New Roman" w:eastAsia="Times New Roman" w:hAnsi="Times New Roman" w:cs="Times New Roman"/>
          <w:lang w:val="pl-PL"/>
        </w:rPr>
        <w:tab/>
      </w:r>
      <w:r w:rsidR="00F55D1D">
        <w:rPr>
          <w:rFonts w:ascii="Times New Roman" w:eastAsia="Times New Roman" w:hAnsi="Times New Roman" w:cs="Times New Roman"/>
          <w:lang w:val="pl-PL"/>
        </w:rPr>
        <w:t>Wykonanie elementów śmig</w:t>
      </w:r>
    </w:p>
    <w:p w14:paraId="292706B4" w14:textId="77777777" w:rsidR="00010CF2" w:rsidRPr="00401DE5" w:rsidRDefault="00010CF2" w:rsidP="006D1A4A">
      <w:pPr>
        <w:tabs>
          <w:tab w:val="left" w:pos="567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53403C">
        <w:rPr>
          <w:rFonts w:ascii="Times New Roman" w:eastAsia="Times New Roman" w:hAnsi="Times New Roman" w:cs="Times New Roman"/>
          <w:lang w:val="pl-PL"/>
        </w:rPr>
        <w:t>5.1.1. Sp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lang w:val="pl-PL"/>
        </w:rPr>
        <w:t>a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lang w:val="pl-PL"/>
        </w:rPr>
        <w:t>d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lang w:val="pl-PL"/>
        </w:rPr>
        <w:t>en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zg</w:t>
      </w:r>
      <w:r w:rsidRPr="0053403C">
        <w:rPr>
          <w:rFonts w:ascii="Times New Roman" w:eastAsia="Times New Roman" w:hAnsi="Times New Roman" w:cs="Times New Roman"/>
          <w:lang w:val="pl-PL"/>
        </w:rPr>
        <w:t>odn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lang w:val="pl-PL"/>
        </w:rPr>
        <w:t>ci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lang w:val="pl-PL"/>
        </w:rPr>
        <w:t>un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lang w:val="pl-PL"/>
        </w:rPr>
        <w:t>ów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lang w:val="pl-PL"/>
        </w:rPr>
        <w:t>eno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lang w:val="pl-PL"/>
        </w:rPr>
        <w:t>ch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z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p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lang w:val="pl-PL"/>
        </w:rPr>
        <w:t>o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lang w:val="pl-PL"/>
        </w:rPr>
        <w:t>i</w:t>
      </w:r>
    </w:p>
    <w:p w14:paraId="5938EECC" w14:textId="592927D4" w:rsidR="001319C9" w:rsidRDefault="00010CF2" w:rsidP="00010CF2">
      <w:pPr>
        <w:spacing w:before="57" w:after="0" w:line="240" w:lineRule="auto"/>
        <w:ind w:left="567" w:right="52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lang w:val="pl-PL"/>
        </w:rPr>
        <w:t>P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lang w:val="pl-PL"/>
        </w:rPr>
        <w:t>ed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p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lang w:val="pl-PL"/>
        </w:rPr>
        <w:t>ąp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lang w:val="pl-PL"/>
        </w:rPr>
        <w:t>en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lang w:val="pl-PL"/>
        </w:rPr>
        <w:t>em do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lang w:val="pl-PL"/>
        </w:rPr>
        <w:t>on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lang w:val="pl-PL"/>
        </w:rPr>
        <w:t>an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lang w:val="pl-PL"/>
        </w:rPr>
        <w:t>a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="00F55D1D">
        <w:rPr>
          <w:rFonts w:ascii="Times New Roman" w:eastAsia="Times New Roman" w:hAnsi="Times New Roman" w:cs="Times New Roman"/>
          <w:lang w:val="pl-PL"/>
        </w:rPr>
        <w:t xml:space="preserve">elementów składowych śmig wiatraka </w:t>
      </w:r>
      <w:r w:rsidRPr="0053403C">
        <w:rPr>
          <w:rFonts w:ascii="Times New Roman" w:eastAsia="Times New Roman" w:hAnsi="Times New Roman" w:cs="Times New Roman"/>
          <w:lang w:val="pl-PL"/>
        </w:rPr>
        <w:t>na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="006D1A4A">
        <w:rPr>
          <w:rFonts w:ascii="Times New Roman" w:eastAsia="Times New Roman" w:hAnsi="Times New Roman" w:cs="Times New Roman"/>
          <w:spacing w:val="1"/>
          <w:lang w:val="pl-PL"/>
        </w:rPr>
        <w:t xml:space="preserve">zapoznać się </w:t>
      </w:r>
      <w:r w:rsidRPr="0053403C">
        <w:rPr>
          <w:rFonts w:ascii="Times New Roman" w:eastAsia="Times New Roman" w:hAnsi="Times New Roman" w:cs="Times New Roman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="00F55D1D">
        <w:rPr>
          <w:rFonts w:ascii="Times New Roman" w:eastAsia="Times New Roman" w:hAnsi="Times New Roman" w:cs="Times New Roman"/>
          <w:spacing w:val="1"/>
          <w:lang w:val="pl-PL"/>
        </w:rPr>
        <w:t>parametr</w:t>
      </w:r>
      <w:r w:rsidR="00B37917">
        <w:rPr>
          <w:rFonts w:ascii="Times New Roman" w:eastAsia="Times New Roman" w:hAnsi="Times New Roman" w:cs="Times New Roman"/>
          <w:spacing w:val="1"/>
          <w:lang w:val="pl-PL"/>
        </w:rPr>
        <w:t>ami</w:t>
      </w:r>
      <w:r w:rsidR="00F55D1D">
        <w:rPr>
          <w:rFonts w:ascii="Times New Roman" w:eastAsia="Times New Roman" w:hAnsi="Times New Roman" w:cs="Times New Roman"/>
          <w:spacing w:val="1"/>
          <w:lang w:val="pl-PL"/>
        </w:rPr>
        <w:t xml:space="preserve"> poszczególnych elementów śmig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podan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lang w:val="pl-PL"/>
        </w:rPr>
        <w:t>i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w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p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lang w:val="pl-PL"/>
        </w:rPr>
        <w:t>c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="00F55D1D">
        <w:rPr>
          <w:rFonts w:ascii="Times New Roman" w:eastAsia="Times New Roman" w:hAnsi="Times New Roman" w:cs="Times New Roman"/>
          <w:lang w:val="pl-PL"/>
        </w:rPr>
        <w:t xml:space="preserve"> </w:t>
      </w:r>
      <w:r w:rsidR="006D1A4A">
        <w:rPr>
          <w:rFonts w:ascii="Times New Roman" w:eastAsia="Times New Roman" w:hAnsi="Times New Roman" w:cs="Times New Roman"/>
          <w:lang w:val="pl-PL"/>
        </w:rPr>
        <w:t>i porównać z parametrami</w:t>
      </w:r>
      <w:r w:rsidR="00F55D1D">
        <w:rPr>
          <w:rFonts w:ascii="Times New Roman" w:eastAsia="Times New Roman" w:hAnsi="Times New Roman" w:cs="Times New Roman"/>
          <w:lang w:val="pl-PL"/>
        </w:rPr>
        <w:t xml:space="preserve">  </w:t>
      </w:r>
      <w:r w:rsidR="006D1A4A">
        <w:rPr>
          <w:rFonts w:ascii="Times New Roman" w:eastAsia="Times New Roman" w:hAnsi="Times New Roman" w:cs="Times New Roman"/>
          <w:lang w:val="pl-PL"/>
        </w:rPr>
        <w:t>elementów</w:t>
      </w:r>
      <w:r w:rsidR="00F55D1D">
        <w:rPr>
          <w:rFonts w:ascii="Times New Roman" w:eastAsia="Times New Roman" w:hAnsi="Times New Roman" w:cs="Times New Roman"/>
          <w:lang w:val="pl-PL"/>
        </w:rPr>
        <w:t xml:space="preserve"> z rozbiórki</w:t>
      </w:r>
      <w:r w:rsidR="006D1A4A">
        <w:rPr>
          <w:rFonts w:ascii="Times New Roman" w:eastAsia="Times New Roman" w:hAnsi="Times New Roman" w:cs="Times New Roman"/>
          <w:lang w:val="pl-PL"/>
        </w:rPr>
        <w:t>.</w:t>
      </w:r>
      <w:r w:rsidR="00F55D1D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82DE5EB" w14:textId="77777777" w:rsidR="001319C9" w:rsidRDefault="001319C9" w:rsidP="00010CF2">
      <w:pPr>
        <w:spacing w:before="57" w:after="0" w:line="240" w:lineRule="auto"/>
        <w:ind w:left="567" w:right="52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lang w:val="pl-PL"/>
        </w:rPr>
        <w:t>W</w:t>
      </w:r>
      <w:r w:rsidR="00F55D1D">
        <w:rPr>
          <w:rFonts w:ascii="Times New Roman" w:eastAsia="Times New Roman" w:hAnsi="Times New Roman" w:cs="Times New Roman"/>
          <w:lang w:val="pl-PL"/>
        </w:rPr>
        <w:t xml:space="preserve"> </w:t>
      </w:r>
      <w:r>
        <w:rPr>
          <w:rFonts w:ascii="Times New Roman" w:eastAsia="Times New Roman" w:hAnsi="Times New Roman" w:cs="Times New Roman"/>
          <w:lang w:val="pl-PL"/>
        </w:rPr>
        <w:t>przypadku stwierdzenia</w:t>
      </w:r>
      <w:r w:rsidR="00F55D1D">
        <w:rPr>
          <w:rFonts w:ascii="Times New Roman" w:eastAsia="Times New Roman" w:hAnsi="Times New Roman" w:cs="Times New Roman"/>
          <w:lang w:val="pl-PL"/>
        </w:rPr>
        <w:t xml:space="preserve"> różnicy pomiędzy danymi projektowymi</w:t>
      </w:r>
      <w:r w:rsidR="006D1A4A">
        <w:rPr>
          <w:rFonts w:ascii="Times New Roman" w:eastAsia="Times New Roman" w:hAnsi="Times New Roman" w:cs="Times New Roman"/>
          <w:lang w:val="pl-PL"/>
        </w:rPr>
        <w:t xml:space="preserve"> a </w:t>
      </w:r>
      <w:r w:rsidR="00F55D1D">
        <w:rPr>
          <w:rFonts w:ascii="Times New Roman" w:eastAsia="Times New Roman" w:hAnsi="Times New Roman" w:cs="Times New Roman"/>
          <w:lang w:val="pl-PL"/>
        </w:rPr>
        <w:t>rzeczywistymi korektę danych uzgodnić z Inżynierem</w:t>
      </w:r>
      <w:r w:rsidR="00010CF2" w:rsidRPr="0053403C">
        <w:rPr>
          <w:rFonts w:ascii="Times New Roman" w:eastAsia="Times New Roman" w:hAnsi="Times New Roman" w:cs="Times New Roman"/>
          <w:lang w:val="pl-PL"/>
        </w:rPr>
        <w:t>.</w:t>
      </w:r>
    </w:p>
    <w:p w14:paraId="13DA5219" w14:textId="77777777" w:rsidR="00010CF2" w:rsidRPr="00401DE5" w:rsidRDefault="00FB1E4B" w:rsidP="00010CF2">
      <w:pPr>
        <w:spacing w:before="57" w:after="0" w:line="240" w:lineRule="auto"/>
        <w:ind w:left="567" w:right="52"/>
        <w:rPr>
          <w:rFonts w:ascii="Times New Roman" w:eastAsia="Times New Roman" w:hAnsi="Times New Roman" w:cs="Times New Roman"/>
          <w:spacing w:val="-2"/>
          <w:lang w:val="pl-PL"/>
        </w:rPr>
      </w:pPr>
      <w:r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98C47F3" w14:textId="77777777" w:rsidR="00010CF2" w:rsidRPr="00E27EFD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6.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</w:r>
      <w:r w:rsidRPr="00E27EFD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K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on</w:t>
      </w:r>
      <w:r w:rsidRPr="00E27EFD">
        <w:rPr>
          <w:rFonts w:ascii="Arial" w:eastAsia="Times New Roman" w:hAnsi="Arial" w:cs="Arial"/>
          <w:b/>
          <w:bCs/>
          <w:spacing w:val="-1"/>
          <w:sz w:val="28"/>
          <w:szCs w:val="28"/>
          <w:lang w:val="pl-PL"/>
        </w:rPr>
        <w:t>t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ro</w:t>
      </w:r>
      <w:r w:rsidRPr="00E27EFD">
        <w:rPr>
          <w:rFonts w:ascii="Arial" w:eastAsia="Times New Roman" w:hAnsi="Arial" w:cs="Arial"/>
          <w:b/>
          <w:bCs/>
          <w:spacing w:val="-1"/>
          <w:sz w:val="28"/>
          <w:szCs w:val="28"/>
          <w:lang w:val="pl-PL"/>
        </w:rPr>
        <w:t>l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 xml:space="preserve">a </w:t>
      </w:r>
      <w:r w:rsidRPr="00E27EFD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j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ak</w:t>
      </w:r>
      <w:r w:rsidRPr="00E27EFD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o</w:t>
      </w:r>
      <w:r w:rsidRPr="00E27EFD">
        <w:rPr>
          <w:rFonts w:ascii="Arial" w:eastAsia="Times New Roman" w:hAnsi="Arial" w:cs="Arial"/>
          <w:spacing w:val="1"/>
          <w:sz w:val="28"/>
          <w:szCs w:val="28"/>
          <w:lang w:val="pl-PL"/>
        </w:rPr>
        <w:t>ś</w:t>
      </w:r>
      <w:r w:rsidRPr="00E27EFD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c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i rob</w:t>
      </w:r>
      <w:r w:rsidRPr="00E27EFD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ó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t</w:t>
      </w:r>
    </w:p>
    <w:p w14:paraId="55B0F7F6" w14:textId="6F084643" w:rsidR="001319C9" w:rsidRDefault="001319C9" w:rsidP="001319C9">
      <w:pPr>
        <w:pStyle w:val="Akapitzlist"/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Kontrola jakości wykonania 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>elementów składowych śmig</w:t>
      </w: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</w:t>
      </w:r>
      <w:r w:rsidR="00B37917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i pozostałych robót </w:t>
      </w: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>polega na sprawdzeniu zgodności z projektem oraz z poda</w:t>
      </w: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softHyphen/>
        <w:t>nymi wyżej wymaganiami.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Elementy podlega</w:t>
      </w:r>
      <w:r w:rsidR="00B37917">
        <w:rPr>
          <w:rFonts w:ascii="Times New Roman" w:eastAsia="Times New Roman" w:hAnsi="Times New Roman" w:cs="Times New Roman"/>
          <w:szCs w:val="23"/>
          <w:lang w:val="pl-PL" w:eastAsia="pl-PL"/>
        </w:rPr>
        <w:t>ją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odbiorowi przed ich montażem</w:t>
      </w: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01258B89" w14:textId="77777777" w:rsidR="00FE7EB6" w:rsidRPr="003E3155" w:rsidRDefault="00FE7EB6" w:rsidP="001319C9">
      <w:pPr>
        <w:pStyle w:val="Akapitzlist"/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1866C137" w14:textId="77777777" w:rsidR="00FE7EB6" w:rsidRPr="005B1D1B" w:rsidRDefault="00FE7EB6" w:rsidP="00FE7EB6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7. 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Obmiar robót</w:t>
      </w:r>
    </w:p>
    <w:p w14:paraId="390F2888" w14:textId="77777777" w:rsidR="00FE7EB6" w:rsidRPr="005B1D1B" w:rsidRDefault="00FE7EB6" w:rsidP="00FE7EB6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>Jednostkami obmiarowymi są:</w:t>
      </w:r>
    </w:p>
    <w:p w14:paraId="1592CEAD" w14:textId="77777777" w:rsidR="00010CF2" w:rsidRDefault="00FE7EB6" w:rsidP="00FE7EB6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montaż</w:t>
      </w: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elementu wiatraka - śmig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– [1 komp</w:t>
      </w: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>.]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</w:p>
    <w:p w14:paraId="11F5C391" w14:textId="1E7F832B" w:rsidR="00B37917" w:rsidRPr="00F07CAC" w:rsidRDefault="00B37917" w:rsidP="00B37917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wykonanie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poszycia ścian poziomu – I ( magazyn - ściana mączna, boczna prawa i lewa) </w:t>
      </w:r>
    </w:p>
    <w:p w14:paraId="1C5C4CCC" w14:textId="77777777" w:rsidR="00B37917" w:rsidRPr="00F07CAC" w:rsidRDefault="00B37917" w:rsidP="00B37917">
      <w:pPr>
        <w:widowControl/>
        <w:suppressAutoHyphens/>
        <w:autoSpaceDE w:val="0"/>
        <w:autoSpaceDN w:val="0"/>
        <w:adjustRightInd w:val="0"/>
        <w:spacing w:after="0" w:line="240" w:lineRule="auto"/>
        <w:ind w:left="709" w:firstLine="141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>[ 66,96 m2]</w:t>
      </w:r>
    </w:p>
    <w:p w14:paraId="1BFAEDA7" w14:textId="3EB78C41" w:rsidR="00B37917" w:rsidRPr="00F07CAC" w:rsidRDefault="00B37917" w:rsidP="00B37917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wykonanie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pokrycia dachowego – [ 7</w:t>
      </w:r>
      <w:r w:rsidR="003B2A52">
        <w:rPr>
          <w:rFonts w:ascii="Times New Roman" w:eastAsia="Times New Roman" w:hAnsi="Times New Roman" w:cs="Times New Roman"/>
          <w:szCs w:val="23"/>
          <w:lang w:val="pl-PL" w:eastAsia="pl-PL"/>
        </w:rPr>
        <w:t>8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  <w:r w:rsidR="003B2A52">
        <w:rPr>
          <w:rFonts w:ascii="Times New Roman" w:eastAsia="Times New Roman" w:hAnsi="Times New Roman" w:cs="Times New Roman"/>
          <w:szCs w:val="23"/>
          <w:lang w:val="pl-PL" w:eastAsia="pl-PL"/>
        </w:rPr>
        <w:t>97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m2 ]</w:t>
      </w:r>
    </w:p>
    <w:p w14:paraId="43B62D74" w14:textId="0D6BEDA6" w:rsidR="00B37917" w:rsidRDefault="00B37917" w:rsidP="00FE7EB6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konserwacja i napraw wału skrzydełkowego [1 komp.]</w:t>
      </w:r>
    </w:p>
    <w:p w14:paraId="7F8F9DE7" w14:textId="2A3B2327" w:rsidR="00D36FD0" w:rsidRDefault="00D36FD0" w:rsidP="00FE7EB6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odbudowa galerii – [1 komp.]</w:t>
      </w:r>
    </w:p>
    <w:p w14:paraId="3C0F75CD" w14:textId="77777777" w:rsidR="00FE7EB6" w:rsidRDefault="00FE7EB6" w:rsidP="00FE7EB6">
      <w:pPr>
        <w:widowControl/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382700BB" w14:textId="77777777" w:rsidR="00FE7EB6" w:rsidRPr="00FE7EB6" w:rsidRDefault="00FE7EB6" w:rsidP="00FE7EB6">
      <w:pPr>
        <w:widowControl/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b/>
          <w:sz w:val="28"/>
          <w:szCs w:val="28"/>
          <w:lang w:val="pl-PL" w:eastAsia="pl-PL"/>
        </w:rPr>
      </w:pPr>
      <w:r w:rsidRPr="00FE7EB6">
        <w:rPr>
          <w:rFonts w:ascii="Arial" w:eastAsia="Times New Roman" w:hAnsi="Arial" w:cs="Arial"/>
          <w:b/>
          <w:sz w:val="28"/>
          <w:szCs w:val="28"/>
          <w:lang w:val="pl-PL" w:eastAsia="pl-PL"/>
        </w:rPr>
        <w:t>8</w:t>
      </w:r>
      <w:r>
        <w:rPr>
          <w:rFonts w:ascii="Arial" w:eastAsia="Times New Roman" w:hAnsi="Arial" w:cs="Arial"/>
          <w:b/>
          <w:sz w:val="28"/>
          <w:szCs w:val="28"/>
          <w:lang w:val="pl-PL" w:eastAsia="pl-PL"/>
        </w:rPr>
        <w:t>.</w:t>
      </w:r>
      <w:r w:rsidRPr="00FE7EB6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</w:r>
      <w:r w:rsidRPr="003E3155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Odbiór robót</w:t>
      </w:r>
    </w:p>
    <w:p w14:paraId="4B53D5CF" w14:textId="77777777" w:rsidR="00FE7EB6" w:rsidRPr="003E3155" w:rsidRDefault="00FE7EB6" w:rsidP="00FE7EB6">
      <w:pPr>
        <w:pStyle w:val="Akapitzlist"/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>Wszystki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>e roboty podlegają zasadom odbio</w:t>
      </w: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>ru robót zanikających i ulegających zakryciu oraz odbioru końcowego – wg opisu jak niżej:</w:t>
      </w:r>
    </w:p>
    <w:p w14:paraId="6A3E31CD" w14:textId="77777777" w:rsidR="00FE7EB6" w:rsidRPr="003131C8" w:rsidRDefault="00FE7EB6" w:rsidP="00FE7EB6">
      <w:pPr>
        <w:pStyle w:val="Akapitzlist"/>
        <w:widowControl/>
        <w:numPr>
          <w:ilvl w:val="0"/>
          <w:numId w:val="90"/>
        </w:numPr>
        <w:tabs>
          <w:tab w:val="num" w:pos="851"/>
        </w:tabs>
        <w:suppressAutoHyphens/>
        <w:autoSpaceDE w:val="0"/>
        <w:autoSpaceDN w:val="0"/>
        <w:adjustRightInd w:val="0"/>
        <w:spacing w:after="0"/>
        <w:ind w:left="851" w:hanging="284"/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</w:pP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Odbiór </w:t>
      </w:r>
      <w:r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el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e</w:t>
      </w:r>
      <w:r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mentów 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śmig</w:t>
      </w: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 przed przystąpieniem do 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montażu</w:t>
      </w: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 powinien być dokonany przez Inżyniera oraz wpisany do dziennika budowy.</w:t>
      </w:r>
    </w:p>
    <w:p w14:paraId="6F0969E0" w14:textId="77777777" w:rsidR="00FE7EB6" w:rsidRPr="008154A9" w:rsidRDefault="00FE7EB6" w:rsidP="003F1CB2">
      <w:pPr>
        <w:pStyle w:val="Akapitzlist"/>
        <w:widowControl/>
        <w:numPr>
          <w:ilvl w:val="0"/>
          <w:numId w:val="90"/>
        </w:numPr>
        <w:tabs>
          <w:tab w:val="num" w:pos="851"/>
        </w:tabs>
        <w:suppressAutoHyphens/>
        <w:autoSpaceDE w:val="0"/>
        <w:autoSpaceDN w:val="0"/>
        <w:adjustRightInd w:val="0"/>
        <w:spacing w:after="0"/>
        <w:ind w:left="851" w:hanging="284"/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</w:pP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Odbiór powinien polegać na sprawdzeniu zgodności 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wykonanych elementów śmig </w:t>
      </w: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z rysunkami roboczymi 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konstrukcji śmig</w:t>
      </w: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 i postanowieniami niniejszej specyfikacj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i.</w:t>
      </w:r>
    </w:p>
    <w:p w14:paraId="572F9F80" w14:textId="77777777" w:rsidR="001319C9" w:rsidRPr="00105B1F" w:rsidRDefault="001319C9" w:rsidP="00010CF2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lang w:val="pl-PL"/>
        </w:rPr>
      </w:pPr>
    </w:p>
    <w:p w14:paraId="5906C558" w14:textId="77777777" w:rsidR="00010CF2" w:rsidRPr="00307790" w:rsidRDefault="00010CF2" w:rsidP="00010CF2">
      <w:pPr>
        <w:tabs>
          <w:tab w:val="left" w:pos="567"/>
        </w:tabs>
        <w:spacing w:after="0" w:line="240" w:lineRule="auto"/>
        <w:ind w:left="567" w:right="-20" w:hanging="567"/>
        <w:rPr>
          <w:rFonts w:ascii="Arial" w:eastAsia="Times New Roman" w:hAnsi="Arial" w:cs="Arial"/>
          <w:lang w:val="pl-PL"/>
        </w:rPr>
      </w:pP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>9.</w:t>
      </w:r>
      <w:r w:rsidRPr="00307790">
        <w:rPr>
          <w:rFonts w:ascii="Arial" w:eastAsia="Times New Roman" w:hAnsi="Arial" w:cs="Arial"/>
          <w:b/>
          <w:bCs/>
          <w:lang w:val="pl-PL"/>
        </w:rPr>
        <w:t xml:space="preserve">     </w:t>
      </w:r>
      <w:r w:rsidRPr="00307790">
        <w:rPr>
          <w:rFonts w:ascii="Arial" w:eastAsia="Times New Roman" w:hAnsi="Arial" w:cs="Arial"/>
          <w:b/>
          <w:bCs/>
          <w:lang w:val="pl-PL"/>
        </w:rPr>
        <w:tab/>
      </w:r>
      <w:r w:rsidRPr="00307790">
        <w:rPr>
          <w:rFonts w:ascii="Arial" w:eastAsia="Times New Roman" w:hAnsi="Arial" w:cs="Arial"/>
          <w:b/>
          <w:bCs/>
          <w:spacing w:val="2"/>
          <w:sz w:val="28"/>
          <w:szCs w:val="28"/>
          <w:lang w:val="pl-PL"/>
        </w:rPr>
        <w:t>P</w:t>
      </w: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>o</w:t>
      </w:r>
      <w:r w:rsidRPr="00307790">
        <w:rPr>
          <w:rFonts w:ascii="Arial" w:eastAsia="Times New Roman" w:hAnsi="Arial" w:cs="Arial"/>
          <w:b/>
          <w:bCs/>
          <w:spacing w:val="-3"/>
          <w:sz w:val="28"/>
          <w:szCs w:val="28"/>
          <w:lang w:val="pl-PL"/>
        </w:rPr>
        <w:t>d</w:t>
      </w:r>
      <w:r w:rsidRPr="00307790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st</w:t>
      </w:r>
      <w:r w:rsidRPr="00307790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a</w:t>
      </w:r>
      <w:r w:rsidRPr="00307790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w</w:t>
      </w: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 xml:space="preserve">a </w:t>
      </w:r>
      <w:r w:rsidRPr="00307790">
        <w:rPr>
          <w:rFonts w:ascii="Arial" w:eastAsia="Times New Roman" w:hAnsi="Arial" w:cs="Arial"/>
          <w:b/>
          <w:bCs/>
          <w:spacing w:val="-3"/>
          <w:sz w:val="28"/>
          <w:szCs w:val="28"/>
          <w:lang w:val="pl-PL"/>
        </w:rPr>
        <w:t>p</w:t>
      </w:r>
      <w:r w:rsidRPr="00307790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ł</w:t>
      </w: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>a</w:t>
      </w:r>
      <w:r w:rsidRPr="00307790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t</w:t>
      </w:r>
      <w:r w:rsidRPr="00307790">
        <w:rPr>
          <w:rFonts w:ascii="Arial" w:eastAsia="Times New Roman" w:hAnsi="Arial" w:cs="Arial"/>
          <w:b/>
          <w:bCs/>
          <w:spacing w:val="-3"/>
          <w:sz w:val="28"/>
          <w:szCs w:val="28"/>
          <w:lang w:val="pl-PL"/>
        </w:rPr>
        <w:t>n</w:t>
      </w: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>o</w:t>
      </w:r>
      <w:r w:rsidRPr="00307790">
        <w:rPr>
          <w:rFonts w:ascii="Arial" w:eastAsia="Times New Roman" w:hAnsi="Arial" w:cs="Arial"/>
          <w:spacing w:val="1"/>
          <w:sz w:val="28"/>
          <w:szCs w:val="28"/>
          <w:lang w:val="pl-PL"/>
        </w:rPr>
        <w:t>ś</w:t>
      </w:r>
      <w:r w:rsidRPr="00307790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c</w:t>
      </w: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>i</w:t>
      </w:r>
    </w:p>
    <w:p w14:paraId="73CDA49F" w14:textId="77777777" w:rsidR="001319C9" w:rsidRPr="00307790" w:rsidRDefault="001319C9" w:rsidP="001319C9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ab/>
        <w:t xml:space="preserve">Płaci się za roboty wykonane zgodnie z wymaganiami podanymi w punkcie 5 i odebrane przez </w:t>
      </w:r>
    </w:p>
    <w:p w14:paraId="333157EE" w14:textId="77777777" w:rsidR="001319C9" w:rsidRPr="00307790" w:rsidRDefault="001319C9" w:rsidP="001319C9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ab/>
        <w:t>Inżyniera mierzone w jednostkach podanych w punkcie 7.</w:t>
      </w:r>
    </w:p>
    <w:p w14:paraId="07071C28" w14:textId="77777777" w:rsidR="003E3155" w:rsidRPr="00307790" w:rsidRDefault="003E3155" w:rsidP="003E3155">
      <w:pPr>
        <w:pStyle w:val="Akapitzlist"/>
        <w:widowControl/>
        <w:tabs>
          <w:tab w:val="left" w:pos="567"/>
        </w:tabs>
        <w:suppressAutoHyphens/>
        <w:autoSpaceDE w:val="0"/>
        <w:spacing w:after="0" w:line="240" w:lineRule="auto"/>
        <w:ind w:left="1080" w:hanging="1080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</w:p>
    <w:p w14:paraId="36CFE414" w14:textId="77777777" w:rsidR="003E3155" w:rsidRPr="00307790" w:rsidRDefault="003E3155" w:rsidP="003E3155">
      <w:pPr>
        <w:widowControl/>
        <w:tabs>
          <w:tab w:val="left" w:pos="567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8"/>
          <w:szCs w:val="28"/>
          <w:lang w:val="pl-PL" w:eastAsia="pl-PL"/>
        </w:rPr>
      </w:pPr>
      <w:r w:rsidRPr="00307790">
        <w:rPr>
          <w:rFonts w:ascii="Arial" w:eastAsia="Times New Roman" w:hAnsi="Arial" w:cs="Arial"/>
          <w:b/>
          <w:sz w:val="28"/>
          <w:szCs w:val="28"/>
          <w:lang w:val="pl-PL" w:eastAsia="pl-PL"/>
        </w:rPr>
        <w:lastRenderedPageBreak/>
        <w:t xml:space="preserve">10. </w:t>
      </w:r>
      <w:r w:rsidRPr="00307790">
        <w:rPr>
          <w:rFonts w:ascii="Arial" w:eastAsia="Times New Roman" w:hAnsi="Arial" w:cs="Arial"/>
          <w:b/>
          <w:sz w:val="28"/>
          <w:szCs w:val="28"/>
          <w:lang w:val="pl-PL" w:eastAsia="pl-PL"/>
        </w:rPr>
        <w:tab/>
        <w:t>Przepisy związane</w:t>
      </w:r>
    </w:p>
    <w:p w14:paraId="606D99EC" w14:textId="77777777" w:rsidR="003E3155" w:rsidRPr="00307790" w:rsidRDefault="00FE7EB6" w:rsidP="003E3155">
      <w:pPr>
        <w:widowControl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PN-EN338 </w:t>
      </w:r>
      <w:r w:rsidR="003F1CB2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  -   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drewno sosnowe</w:t>
      </w:r>
      <w:r w:rsidR="003E3155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67B6D796" w14:textId="77777777" w:rsidR="002435AF" w:rsidRPr="00307790" w:rsidRDefault="002435AF" w:rsidP="002435AF">
      <w:pPr>
        <w:pStyle w:val="Akapitzlist"/>
        <w:widowControl/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6C798210" w14:textId="417BF446" w:rsidR="002435AF" w:rsidRPr="00307790" w:rsidRDefault="00765595" w:rsidP="002435AF">
      <w:pPr>
        <w:widowControl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Arial" w:eastAsia="Times New Roman" w:hAnsi="Arial" w:cs="Arial"/>
          <w:b/>
          <w:sz w:val="32"/>
          <w:szCs w:val="19"/>
          <w:lang w:val="pl-PL" w:eastAsia="pl-PL"/>
        </w:rPr>
        <w:t>V</w:t>
      </w:r>
      <w:r w:rsidR="002435AF" w:rsidRPr="00307790">
        <w:rPr>
          <w:rFonts w:ascii="Arial" w:eastAsia="Times New Roman" w:hAnsi="Arial" w:cs="Arial"/>
          <w:b/>
          <w:sz w:val="32"/>
          <w:szCs w:val="19"/>
          <w:lang w:val="pl-PL" w:eastAsia="pl-PL"/>
        </w:rPr>
        <w:t xml:space="preserve">. </w:t>
      </w:r>
      <w:r w:rsidR="002435AF" w:rsidRPr="00307790">
        <w:rPr>
          <w:rFonts w:ascii="Arial" w:eastAsia="Times New Roman" w:hAnsi="Arial" w:cs="Arial"/>
          <w:b/>
          <w:sz w:val="32"/>
          <w:szCs w:val="19"/>
          <w:lang w:val="pl-PL" w:eastAsia="pl-PL"/>
        </w:rPr>
        <w:tab/>
        <w:t>SZCZEGÓŁOWA SPECYFIKACJA TECHNICZNA</w:t>
      </w:r>
      <w:r w:rsidR="002435AF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</w:t>
      </w:r>
      <w:r w:rsidR="00190785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- </w:t>
      </w:r>
      <w:r w:rsidR="002435AF" w:rsidRPr="00307790">
        <w:rPr>
          <w:rFonts w:ascii="Arial" w:eastAsia="Tahoma" w:hAnsi="Arial" w:cs="Arial"/>
          <w:b/>
          <w:bCs/>
          <w:sz w:val="32"/>
          <w:szCs w:val="19"/>
          <w:lang w:val="pl-PL"/>
        </w:rPr>
        <w:t>ROBOTY I</w:t>
      </w:r>
      <w:r w:rsidR="00190785">
        <w:rPr>
          <w:rFonts w:ascii="Arial" w:eastAsia="Tahoma" w:hAnsi="Arial" w:cs="Arial"/>
          <w:b/>
          <w:bCs/>
          <w:sz w:val="32"/>
          <w:szCs w:val="19"/>
          <w:lang w:val="pl-PL"/>
        </w:rPr>
        <w:t>MPREGNACYJNE</w:t>
      </w:r>
    </w:p>
    <w:p w14:paraId="0C7F8139" w14:textId="77777777" w:rsidR="003E3155" w:rsidRPr="00307790" w:rsidRDefault="003E3155" w:rsidP="007F553C">
      <w:pPr>
        <w:tabs>
          <w:tab w:val="num" w:pos="1260"/>
          <w:tab w:val="num" w:pos="1413"/>
          <w:tab w:val="num" w:pos="16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128D2048" w14:textId="77777777" w:rsidR="002435AF" w:rsidRPr="00307790" w:rsidRDefault="002435AF" w:rsidP="002435AF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1.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Wstęp</w:t>
      </w:r>
    </w:p>
    <w:p w14:paraId="4B1C22F4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1.1. 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Przedmiot SST</w:t>
      </w:r>
    </w:p>
    <w:p w14:paraId="1175B858" w14:textId="77777777" w:rsidR="002435AF" w:rsidRPr="00307790" w:rsidRDefault="002435AF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Przedmiotem niniejszej szczegółowej specyfikacji technicznej są wymagania dotycz</w:t>
      </w:r>
      <w:r w:rsidR="008E41E9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ące wykonania i odbioru impregnacji zewnętrznej ścian wiatraka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6C2DC94E" w14:textId="77777777" w:rsidR="008E41E9" w:rsidRPr="00307790" w:rsidRDefault="008E41E9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33909E29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1.2. 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Zakres stosowania SST</w:t>
      </w:r>
    </w:p>
    <w:p w14:paraId="4E10693B" w14:textId="77777777" w:rsidR="002435AF" w:rsidRPr="00307790" w:rsidRDefault="002435AF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Szczegółowa specyfikacja techniczna jest stosowana jako dokument przetargowy i kontraktowy przy zlecaniu i realizacji robót wymienionych w pkt. 1.1.</w:t>
      </w:r>
    </w:p>
    <w:p w14:paraId="66A1CA35" w14:textId="77777777" w:rsidR="008E41E9" w:rsidRPr="00307790" w:rsidRDefault="008E41E9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67D741EC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1.3. 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Zakres robót objętych SST</w:t>
      </w:r>
    </w:p>
    <w:p w14:paraId="4808DF70" w14:textId="77777777" w:rsidR="002435AF" w:rsidRPr="00307790" w:rsidRDefault="002435AF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Roboty, których dotyczy specyfikacja, obejmują wszystkie czynności umożliwiające i mające na celu wykonanie </w:t>
      </w:r>
      <w:r w:rsidR="008E41E9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impregnacji</w:t>
      </w:r>
      <w:r w:rsidR="0045378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grzybobójczej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w obiektach objętych przetargiem.</w:t>
      </w:r>
    </w:p>
    <w:p w14:paraId="1770AA53" w14:textId="77777777" w:rsidR="00453787" w:rsidRPr="00307790" w:rsidRDefault="00453787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5842F570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1.4. 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Określenia podstawowe</w:t>
      </w:r>
    </w:p>
    <w:p w14:paraId="1BCEA7E0" w14:textId="77777777" w:rsidR="002435AF" w:rsidRPr="00307790" w:rsidRDefault="002435AF" w:rsidP="002435AF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ab/>
        <w:t>Określenia podane w niniejszej SST są zgodne z obowiązującymi odpowiednimi normami.</w:t>
      </w:r>
    </w:p>
    <w:p w14:paraId="620AFC36" w14:textId="77777777" w:rsidR="00453787" w:rsidRPr="00307790" w:rsidRDefault="00453787" w:rsidP="002435AF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5A7A9A87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1.5. 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Ogólne wymagania dotyczące robót</w:t>
      </w:r>
    </w:p>
    <w:p w14:paraId="2C871100" w14:textId="77777777" w:rsidR="002435AF" w:rsidRPr="00307790" w:rsidRDefault="002435AF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Wykonawca robót jest odpowiedzialny za jakość ich wykonania oraz za zgodność z dokumentacją projektową, SST i poleceniami Inżyniera.</w:t>
      </w:r>
    </w:p>
    <w:p w14:paraId="54A3EC50" w14:textId="77777777" w:rsidR="00453787" w:rsidRPr="00307790" w:rsidRDefault="00453787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2FADA58F" w14:textId="77777777" w:rsidR="002435AF" w:rsidRPr="00307790" w:rsidRDefault="002435AF" w:rsidP="002435AF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2.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Materiały</w:t>
      </w:r>
    </w:p>
    <w:p w14:paraId="33B53964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2.1. 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Wymagania ogólne</w:t>
      </w:r>
    </w:p>
    <w:p w14:paraId="4A676E05" w14:textId="77777777" w:rsidR="002435AF" w:rsidRPr="00307790" w:rsidRDefault="002435AF" w:rsidP="002435AF">
      <w:pPr>
        <w:widowControl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2.1.1. Wszelkie materiały do wykonywania </w:t>
      </w:r>
      <w:r w:rsidR="0045378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impregnacji grzybobójczej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powinny odpowiadać wymaganiom zawartym w normach państwowych lub świadectwach ITB dopuszczających dany materiał do powszechnego stosowania w budownictwie.</w:t>
      </w:r>
    </w:p>
    <w:p w14:paraId="7CF49499" w14:textId="77777777" w:rsidR="00453787" w:rsidRPr="00307790" w:rsidRDefault="00453787" w:rsidP="002435AF">
      <w:pPr>
        <w:widowControl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4DF5A92B" w14:textId="77777777" w:rsidR="00FC1237" w:rsidRPr="00307790" w:rsidRDefault="00FC1237" w:rsidP="00FC1237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3.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Sprzęt</w:t>
      </w:r>
    </w:p>
    <w:p w14:paraId="6467AC90" w14:textId="77777777" w:rsidR="00FC1237" w:rsidRPr="00307790" w:rsidRDefault="00FC1237" w:rsidP="00FC1237">
      <w:pPr>
        <w:widowControl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Roboty można wykonać ręcznie lub przy użyciu dowolnego typu sprzętu.</w:t>
      </w:r>
    </w:p>
    <w:p w14:paraId="7853F743" w14:textId="77777777" w:rsidR="00C71387" w:rsidRPr="00307790" w:rsidRDefault="00C71387" w:rsidP="00FC1237">
      <w:pPr>
        <w:widowControl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4841B535" w14:textId="77777777" w:rsidR="00FC1237" w:rsidRPr="00307790" w:rsidRDefault="00FC1237" w:rsidP="00FC1237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4.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Transport</w:t>
      </w:r>
    </w:p>
    <w:p w14:paraId="1BD19370" w14:textId="77777777" w:rsidR="00FC1237" w:rsidRPr="00307790" w:rsidRDefault="00A907AC" w:rsidP="00A907AC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środki impregnacyjne mogą być dostarczane na plac budowy w odpowiednich opisanych pojemnikach </w:t>
      </w:r>
      <w:r w:rsidR="006C1F6C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przy użyciu dowolnego transportu</w:t>
      </w:r>
      <w:r w:rsidR="00FC123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5211F9B7" w14:textId="77777777" w:rsidR="006C1F6C" w:rsidRPr="00307790" w:rsidRDefault="006C1F6C" w:rsidP="00A907AC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16A5CD01" w14:textId="77777777" w:rsidR="00FC1237" w:rsidRPr="00307790" w:rsidRDefault="00FC1237" w:rsidP="00FC1237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5.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Wykonanie robót</w:t>
      </w:r>
    </w:p>
    <w:p w14:paraId="71B66BF0" w14:textId="77777777" w:rsidR="00FC1237" w:rsidRPr="00307790" w:rsidRDefault="00FC1237" w:rsidP="00FC1237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5.1. 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</w:r>
      <w:r w:rsidR="006C1F6C" w:rsidRPr="00307790">
        <w:rPr>
          <w:rFonts w:ascii="Times New Roman" w:eastAsia="Times New Roman" w:hAnsi="Times New Roman" w:cs="Times New Roman"/>
          <w:szCs w:val="19"/>
          <w:lang w:val="pl-PL" w:eastAsia="pl-PL"/>
        </w:rPr>
        <w:t xml:space="preserve">Impregnacja </w:t>
      </w:r>
      <w:r w:rsidR="00A27FBF" w:rsidRPr="00307790">
        <w:rPr>
          <w:rFonts w:ascii="Times New Roman" w:eastAsia="Times New Roman" w:hAnsi="Times New Roman" w:cs="Times New Roman"/>
          <w:szCs w:val="19"/>
          <w:lang w:val="pl-PL" w:eastAsia="pl-PL"/>
        </w:rPr>
        <w:t>grzybobójcza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 xml:space="preserve">. </w:t>
      </w:r>
    </w:p>
    <w:p w14:paraId="7E57C873" w14:textId="77777777" w:rsidR="00FC1237" w:rsidRPr="00307790" w:rsidRDefault="00FC1237" w:rsidP="00FC1237">
      <w:pPr>
        <w:keepNext/>
        <w:widowControl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5.1.1. Przygotowanie podkładu</w:t>
      </w:r>
    </w:p>
    <w:p w14:paraId="08B1E422" w14:textId="77777777" w:rsidR="00FC1237" w:rsidRPr="00307790" w:rsidRDefault="006C1F6C" w:rsidP="00744F29">
      <w:pPr>
        <w:pStyle w:val="Akapitzlist"/>
        <w:widowControl/>
        <w:numPr>
          <w:ilvl w:val="0"/>
          <w:numId w:val="123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Powierzchnia</w:t>
      </w:r>
      <w:r w:rsidR="00FC123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podkładu </w:t>
      </w:r>
      <w:r w:rsidR="00FC123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pod 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impregnację powinien być czysta i odpylona</w:t>
      </w:r>
      <w:r w:rsidR="00FC123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2B89A5AC" w14:textId="77777777" w:rsidR="006C1F6C" w:rsidRPr="00307790" w:rsidRDefault="006C1F6C" w:rsidP="00744F29">
      <w:pPr>
        <w:pStyle w:val="Akapitzlist"/>
        <w:widowControl/>
        <w:numPr>
          <w:ilvl w:val="0"/>
          <w:numId w:val="123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Powierzchnia pod impregnację powinna być sucha, a jego wilgotność nie powinna przekraczać 5%</w:t>
      </w:r>
    </w:p>
    <w:p w14:paraId="5AA58F99" w14:textId="77777777" w:rsidR="00FC1237" w:rsidRPr="00307790" w:rsidRDefault="006C1F6C" w:rsidP="006C1F6C">
      <w:pPr>
        <w:pStyle w:val="Akapitzlist"/>
        <w:widowControl/>
        <w:numPr>
          <w:ilvl w:val="0"/>
          <w:numId w:val="123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Impregnat powinien być naniesiony w dwóch warstwach, z tym że druga warstwa może być naniesiona dopiero po całkowitym wyschnięciu pierwszej</w:t>
      </w:r>
    </w:p>
    <w:p w14:paraId="1C82D1CD" w14:textId="77777777" w:rsidR="00FC1237" w:rsidRPr="00307790" w:rsidRDefault="00FC1237" w:rsidP="00744F29">
      <w:pPr>
        <w:pStyle w:val="Akapitzlist"/>
        <w:widowControl/>
        <w:numPr>
          <w:ilvl w:val="0"/>
          <w:numId w:val="123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Temperatur</w:t>
      </w:r>
      <w:r w:rsidR="006C1F6C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a otoczenia w czasie nanoszenia impregnatu nie powinna być nisza niż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5°C.</w:t>
      </w:r>
    </w:p>
    <w:p w14:paraId="61B76A8E" w14:textId="77777777" w:rsidR="00A27FBF" w:rsidRPr="00307790" w:rsidRDefault="00A27FBF" w:rsidP="00A27FBF">
      <w:pPr>
        <w:pStyle w:val="Akapitzlist"/>
        <w:widowControl/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547FB58F" w14:textId="77777777" w:rsidR="00744F29" w:rsidRPr="00307790" w:rsidRDefault="00744F29" w:rsidP="00744F29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6.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Kontrola jakości</w:t>
      </w:r>
    </w:p>
    <w:p w14:paraId="4264FEF9" w14:textId="5AD02277" w:rsidR="00744F29" w:rsidRPr="00307790" w:rsidRDefault="00744F29" w:rsidP="00744F29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6.1. 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Materiały i</w:t>
      </w:r>
      <w:r w:rsidR="000D32DB" w:rsidRPr="00307790">
        <w:rPr>
          <w:rFonts w:ascii="Times New Roman" w:eastAsia="Times New Roman" w:hAnsi="Times New Roman" w:cs="Times New Roman"/>
          <w:szCs w:val="19"/>
          <w:lang w:val="pl-PL" w:eastAsia="pl-PL"/>
        </w:rPr>
        <w:t>mpregnacy</w:t>
      </w:r>
      <w:r w:rsidR="00C372BA">
        <w:rPr>
          <w:rFonts w:ascii="Times New Roman" w:eastAsia="Times New Roman" w:hAnsi="Times New Roman" w:cs="Times New Roman"/>
          <w:szCs w:val="19"/>
          <w:lang w:val="pl-PL" w:eastAsia="pl-PL"/>
        </w:rPr>
        <w:t>j</w:t>
      </w:r>
      <w:r w:rsidR="000D32DB" w:rsidRPr="00307790">
        <w:rPr>
          <w:rFonts w:ascii="Times New Roman" w:eastAsia="Times New Roman" w:hAnsi="Times New Roman" w:cs="Times New Roman"/>
          <w:szCs w:val="19"/>
          <w:lang w:val="pl-PL" w:eastAsia="pl-PL"/>
        </w:rPr>
        <w:t>ne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.</w:t>
      </w:r>
    </w:p>
    <w:p w14:paraId="37966FFF" w14:textId="77777777" w:rsidR="00744F29" w:rsidRPr="00307790" w:rsidRDefault="00744F29" w:rsidP="00744F29">
      <w:pPr>
        <w:pStyle w:val="Akapitzlist"/>
        <w:widowControl/>
        <w:numPr>
          <w:ilvl w:val="0"/>
          <w:numId w:val="125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Wymagan</w:t>
      </w:r>
      <w:r w:rsidR="000D32DB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a jakość materiałów impregnacyjnych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powinna być potwierdzona przez producenta przez zaświadczenie o jakości lub znakiem kontroli jakości zamieszczonym na opakowaniu lub innym równorzędnym dokumentem.</w:t>
      </w:r>
    </w:p>
    <w:p w14:paraId="215365CD" w14:textId="77777777" w:rsidR="00744F29" w:rsidRPr="00307790" w:rsidRDefault="000D32DB" w:rsidP="00744F29">
      <w:pPr>
        <w:pStyle w:val="Akapitzlist"/>
        <w:widowControl/>
        <w:numPr>
          <w:ilvl w:val="0"/>
          <w:numId w:val="125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lastRenderedPageBreak/>
        <w:t>Materiały impregnacyjne</w:t>
      </w:r>
      <w:r w:rsidR="00744F29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dostarczone na budowę bez dokumentów potwierdzających przez producenta ich jakość nie mogą być dopuszczone do stosowania.</w:t>
      </w:r>
    </w:p>
    <w:p w14:paraId="17752CFC" w14:textId="77777777" w:rsidR="00744F29" w:rsidRPr="00307790" w:rsidRDefault="000D32DB" w:rsidP="00744F29">
      <w:pPr>
        <w:pStyle w:val="Akapitzlist"/>
        <w:widowControl/>
        <w:numPr>
          <w:ilvl w:val="0"/>
          <w:numId w:val="125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Odbiór materiałów impregnacyjnych</w:t>
      </w:r>
      <w:r w:rsidR="00744F29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powinien obejmować sprawdzenie zgodności z dokumentacją projektową oraz sprawdzenie właściwości technicznych tych materiałów z wystawionymi ates</w:t>
      </w:r>
      <w:r w:rsidR="00744F29" w:rsidRPr="00307790">
        <w:rPr>
          <w:rFonts w:ascii="Times New Roman" w:eastAsia="Times New Roman" w:hAnsi="Times New Roman" w:cs="Times New Roman"/>
          <w:szCs w:val="23"/>
          <w:lang w:val="pl-PL" w:eastAsia="pl-PL"/>
        </w:rPr>
        <w:softHyphen/>
        <w:t>tami wytwórcy. W przypadku zastrzeżeń co do zgodności materiału z zaświadczeniem o jakości wystawionym przez producenta powinien być on zbadany zgodnie z postanowieniami normy państwowej.</w:t>
      </w:r>
    </w:p>
    <w:p w14:paraId="054B8C47" w14:textId="77777777" w:rsidR="00744F29" w:rsidRPr="00307790" w:rsidRDefault="00744F29" w:rsidP="00744F29">
      <w:pPr>
        <w:pStyle w:val="Akapitzlist"/>
        <w:widowControl/>
        <w:numPr>
          <w:ilvl w:val="0"/>
          <w:numId w:val="125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Nie dopuszcza się stosowania do robót</w:t>
      </w:r>
      <w:r w:rsidR="000D32DB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materiałów impregnacyjnych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, których właściwości nie odpo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softHyphen/>
        <w:t>wiadają wymaganiom przedmiotowych norm.</w:t>
      </w:r>
    </w:p>
    <w:p w14:paraId="3E513345" w14:textId="77777777" w:rsidR="00744F29" w:rsidRPr="00307790" w:rsidRDefault="00744F29" w:rsidP="00744F29">
      <w:pPr>
        <w:widowControl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Nie należy stosować również materiałów przeterminowanych (po okresie gwarancyjnym).</w:t>
      </w:r>
    </w:p>
    <w:p w14:paraId="4C28AFBD" w14:textId="77777777" w:rsidR="00744F29" w:rsidRPr="00307790" w:rsidRDefault="00744F29" w:rsidP="00744F29">
      <w:pPr>
        <w:widowControl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6.2. 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Wyniki odbiorów materiałów i wyrobów powinny być każdorazowo wpisywane do dziennika budowy.</w:t>
      </w:r>
    </w:p>
    <w:p w14:paraId="4FEABF0D" w14:textId="77777777" w:rsidR="000D32DB" w:rsidRPr="00307790" w:rsidRDefault="000D32DB" w:rsidP="00744F29">
      <w:pPr>
        <w:widowControl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7BB023F2" w14:textId="77777777" w:rsidR="00744F29" w:rsidRPr="00307790" w:rsidRDefault="00744F29" w:rsidP="00744F29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7.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Obmiar robót</w:t>
      </w:r>
    </w:p>
    <w:p w14:paraId="2F5FED08" w14:textId="77777777" w:rsidR="00744F29" w:rsidRPr="00307790" w:rsidRDefault="00744F29" w:rsidP="00744F29">
      <w:pPr>
        <w:widowControl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Jednostką obmiarową robót jest m</w:t>
      </w:r>
      <w:r w:rsidRPr="00307790">
        <w:rPr>
          <w:rFonts w:ascii="Times New Roman" w:eastAsia="Times New Roman" w:hAnsi="Times New Roman" w:cs="Times New Roman"/>
          <w:szCs w:val="23"/>
          <w:vertAlign w:val="superscript"/>
          <w:lang w:val="pl-PL" w:eastAsia="pl-PL"/>
        </w:rPr>
        <w:t>2</w:t>
      </w:r>
      <w:r w:rsidR="000D32DB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powierzchni zaimpregnowanej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0E1517F6" w14:textId="77777777" w:rsidR="00744F29" w:rsidRPr="00307790" w:rsidRDefault="00744F29" w:rsidP="00744F29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Ilość robót określa się na podstawie projektu z uwzględnieniem zmian zaaprobowanych przez Inżyniera i sprawdzonych w naturze.</w:t>
      </w:r>
    </w:p>
    <w:p w14:paraId="5A44F9DA" w14:textId="77777777" w:rsidR="000D32DB" w:rsidRPr="00307790" w:rsidRDefault="000D32DB" w:rsidP="00744F29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233216F5" w14:textId="77777777" w:rsidR="00744F29" w:rsidRPr="00307790" w:rsidRDefault="00744F29" w:rsidP="00744F29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8.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Odbiór robót</w:t>
      </w:r>
    </w:p>
    <w:p w14:paraId="53A78B05" w14:textId="77777777" w:rsidR="00744F29" w:rsidRPr="00307790" w:rsidRDefault="00744F29" w:rsidP="00744F29">
      <w:pPr>
        <w:widowControl/>
        <w:tabs>
          <w:tab w:val="left" w:pos="567"/>
        </w:tabs>
        <w:suppressAutoHyphens/>
        <w:autoSpaceDE w:val="0"/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28"/>
          <w:szCs w:val="23"/>
          <w:lang w:val="pl-PL" w:eastAsia="ar-SA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8.1. 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</w:r>
      <w:r w:rsidR="000D32DB" w:rsidRPr="00307790">
        <w:rPr>
          <w:rFonts w:ascii="Times New Roman" w:eastAsia="Times New Roman" w:hAnsi="Times New Roman" w:cs="Times New Roman"/>
          <w:szCs w:val="19"/>
          <w:lang w:val="pl-PL" w:eastAsia="pl-PL"/>
        </w:rPr>
        <w:t>Odbiór robót impregnacyjnych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.</w:t>
      </w:r>
    </w:p>
    <w:p w14:paraId="5D8D2CBC" w14:textId="77777777" w:rsidR="00744F29" w:rsidRPr="00307790" w:rsidRDefault="00744F29" w:rsidP="00744F29">
      <w:pPr>
        <w:widowControl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Po</w:t>
      </w:r>
      <w:r w:rsidR="00307790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dstawę do odbioru robót impregnacyjnych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powinny stanowić następujące dokumenty:</w:t>
      </w:r>
    </w:p>
    <w:p w14:paraId="0BFA140C" w14:textId="77777777" w:rsidR="00744F29" w:rsidRPr="00307790" w:rsidRDefault="00744F29" w:rsidP="00744F29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dokumentacja techniczna,</w:t>
      </w:r>
    </w:p>
    <w:p w14:paraId="13DFCB7B" w14:textId="77777777" w:rsidR="00744F29" w:rsidRPr="00307790" w:rsidRDefault="00744F29" w:rsidP="00744F29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dziennik budowy,</w:t>
      </w:r>
    </w:p>
    <w:p w14:paraId="0B8DED3A" w14:textId="77777777" w:rsidR="00744F29" w:rsidRPr="00307790" w:rsidRDefault="00744F29" w:rsidP="00744F29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zaświadczenia o jakości materiałów i wyrobów dostarczonych na budowę,</w:t>
      </w:r>
    </w:p>
    <w:p w14:paraId="5ED27EBE" w14:textId="13E1F48E" w:rsidR="00744F29" w:rsidRPr="00307790" w:rsidRDefault="00744F29" w:rsidP="00744F29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protok</w:t>
      </w:r>
      <w:r w:rsidR="00C372BA">
        <w:rPr>
          <w:rFonts w:ascii="Times New Roman" w:eastAsia="Times New Roman" w:hAnsi="Times New Roman" w:cs="Times New Roman"/>
          <w:szCs w:val="23"/>
          <w:lang w:val="pl-PL" w:eastAsia="pl-PL"/>
        </w:rPr>
        <w:t>o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ły odbioru poszczególnych etapów robót zanikających,</w:t>
      </w:r>
    </w:p>
    <w:p w14:paraId="4C553376" w14:textId="7C5B2D4A" w:rsidR="00744F29" w:rsidRPr="00307790" w:rsidRDefault="00744F29" w:rsidP="00744F29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protok</w:t>
      </w:r>
      <w:r w:rsidR="00C372BA">
        <w:rPr>
          <w:rFonts w:ascii="Times New Roman" w:eastAsia="Times New Roman" w:hAnsi="Times New Roman" w:cs="Times New Roman"/>
          <w:szCs w:val="23"/>
          <w:lang w:val="pl-PL" w:eastAsia="pl-PL"/>
        </w:rPr>
        <w:t>o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ły odbioru materiałów i wyrobów,</w:t>
      </w:r>
    </w:p>
    <w:p w14:paraId="7BA41A0B" w14:textId="77777777" w:rsidR="00307790" w:rsidRPr="00307790" w:rsidRDefault="00744F29" w:rsidP="00307790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wyniki badań laboratoryjnych, jeśli takie były zlecane przez Wykonawcę.</w:t>
      </w:r>
    </w:p>
    <w:p w14:paraId="61881294" w14:textId="77777777" w:rsidR="00744F29" w:rsidRPr="00307790" w:rsidRDefault="00744F29" w:rsidP="00744F29">
      <w:pPr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8.2. 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Roboty podlegają zas</w:t>
      </w:r>
      <w:r w:rsidR="00307790" w:rsidRPr="00307790">
        <w:rPr>
          <w:rFonts w:ascii="Times New Roman" w:eastAsia="Times New Roman" w:hAnsi="Times New Roman" w:cs="Times New Roman"/>
          <w:szCs w:val="19"/>
          <w:lang w:val="pl-PL" w:eastAsia="pl-PL"/>
        </w:rPr>
        <w:t>adom odbioru robót zanikających.</w:t>
      </w:r>
    </w:p>
    <w:p w14:paraId="3C3D97E6" w14:textId="77777777" w:rsidR="00307790" w:rsidRPr="00307790" w:rsidRDefault="00307790" w:rsidP="00744F29">
      <w:pPr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19"/>
          <w:lang w:val="pl-PL" w:eastAsia="pl-PL"/>
        </w:rPr>
      </w:pPr>
    </w:p>
    <w:p w14:paraId="21F92E1F" w14:textId="77777777" w:rsidR="00744F29" w:rsidRPr="00307790" w:rsidRDefault="00744F29" w:rsidP="00744F29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9.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Podstawa płatności</w:t>
      </w:r>
    </w:p>
    <w:p w14:paraId="6F6B0D63" w14:textId="77777777" w:rsidR="00744F29" w:rsidRPr="00307790" w:rsidRDefault="00744F29" w:rsidP="00744F29">
      <w:pPr>
        <w:keepNext/>
        <w:widowControl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Płaci się za ustaloną ilość m</w:t>
      </w:r>
      <w:r w:rsidRPr="00307790">
        <w:rPr>
          <w:rFonts w:ascii="Times New Roman" w:eastAsia="Times New Roman" w:hAnsi="Times New Roman" w:cs="Times New Roman"/>
          <w:szCs w:val="23"/>
          <w:vertAlign w:val="superscript"/>
          <w:lang w:val="pl-PL" w:eastAsia="pl-PL"/>
        </w:rPr>
        <w:t>2</w:t>
      </w:r>
      <w:r w:rsidR="00307790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impregnacji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wg ceny jednostkowej, która obejmuje:</w:t>
      </w:r>
    </w:p>
    <w:p w14:paraId="78ED7CA8" w14:textId="77777777" w:rsidR="00744F29" w:rsidRPr="00307790" w:rsidRDefault="00744F29" w:rsidP="00744F29">
      <w:pPr>
        <w:pStyle w:val="Akapitzlist"/>
        <w:keepNext/>
        <w:widowControl/>
        <w:numPr>
          <w:ilvl w:val="0"/>
          <w:numId w:val="127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dostarczenie materiałów,</w:t>
      </w:r>
    </w:p>
    <w:p w14:paraId="49D4363C" w14:textId="77777777" w:rsidR="00744F29" w:rsidRPr="00307790" w:rsidRDefault="00744F29" w:rsidP="00307790">
      <w:pPr>
        <w:pStyle w:val="Akapitzlist"/>
        <w:widowControl/>
        <w:numPr>
          <w:ilvl w:val="0"/>
          <w:numId w:val="127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przy</w:t>
      </w:r>
      <w:r w:rsidR="00307790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gotowanie i oczyszczenie podłoża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</w:p>
    <w:p w14:paraId="6D3189B7" w14:textId="77777777" w:rsidR="00744F29" w:rsidRPr="00307790" w:rsidRDefault="00744F29" w:rsidP="00744F29">
      <w:pPr>
        <w:pStyle w:val="Akapitzlist"/>
        <w:widowControl/>
        <w:numPr>
          <w:ilvl w:val="0"/>
          <w:numId w:val="127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w</w:t>
      </w:r>
      <w:r w:rsidR="00307790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ykonanie impregnacji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</w:p>
    <w:p w14:paraId="207D1D3B" w14:textId="77777777" w:rsidR="00744F29" w:rsidRPr="00307790" w:rsidRDefault="00744F29" w:rsidP="00744F29">
      <w:pPr>
        <w:pStyle w:val="Akapitzlist"/>
        <w:widowControl/>
        <w:numPr>
          <w:ilvl w:val="0"/>
          <w:numId w:val="127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uporządkowanie stanowiska pracy.</w:t>
      </w:r>
    </w:p>
    <w:p w14:paraId="7AD71BB3" w14:textId="77777777" w:rsidR="00307790" w:rsidRPr="00307790" w:rsidRDefault="00307790" w:rsidP="00307790">
      <w:pPr>
        <w:pStyle w:val="Akapitzlist"/>
        <w:widowControl/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294E95DE" w14:textId="77777777" w:rsidR="00744F29" w:rsidRPr="00307790" w:rsidRDefault="00744F29" w:rsidP="00744F29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10.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Przepisy związane</w:t>
      </w:r>
    </w:p>
    <w:p w14:paraId="46D83898" w14:textId="77777777" w:rsidR="00744F29" w:rsidRPr="00307790" w:rsidRDefault="000D32DB" w:rsidP="00744F29">
      <w:pPr>
        <w:widowControl/>
        <w:tabs>
          <w:tab w:val="left" w:pos="3261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PN-EN 460</w:t>
      </w:r>
      <w:r w:rsidR="00307790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; 1997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ab/>
        <w:t>środki impregnacyjne olejowe</w:t>
      </w:r>
      <w:r w:rsidR="00744F29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6FFFFBFA" w14:textId="77777777" w:rsidR="00FC1237" w:rsidRDefault="00FC1237" w:rsidP="00DE698D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4A72A114" w14:textId="3A6D1FC6" w:rsidR="00744F29" w:rsidRPr="00A35169" w:rsidRDefault="00C372BA" w:rsidP="00A35169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bCs/>
          <w:lang w:val="pl-PL"/>
        </w:rPr>
      </w:pPr>
      <w:r>
        <w:rPr>
          <w:rFonts w:ascii="Arial" w:eastAsia="Times New Roman" w:hAnsi="Arial" w:cs="Arial"/>
          <w:b/>
          <w:sz w:val="32"/>
          <w:szCs w:val="19"/>
          <w:lang w:val="pl-PL" w:eastAsia="pl-PL"/>
        </w:rPr>
        <w:t>VI</w:t>
      </w:r>
      <w:r w:rsidR="00744F29" w:rsidRPr="003B5EFD">
        <w:rPr>
          <w:rFonts w:ascii="Arial" w:eastAsia="Times New Roman" w:hAnsi="Arial" w:cs="Arial"/>
          <w:b/>
          <w:sz w:val="32"/>
          <w:szCs w:val="19"/>
          <w:lang w:val="pl-PL" w:eastAsia="pl-PL"/>
        </w:rPr>
        <w:t>.</w:t>
      </w:r>
      <w:r w:rsidR="00744F29" w:rsidRPr="00192109">
        <w:rPr>
          <w:rFonts w:ascii="Arial" w:eastAsia="Times New Roman" w:hAnsi="Arial" w:cs="Arial"/>
          <w:b/>
          <w:i/>
          <w:color w:val="000000"/>
          <w:sz w:val="32"/>
          <w:szCs w:val="19"/>
          <w:lang w:val="pl-PL" w:eastAsia="pl-PL"/>
        </w:rPr>
        <w:t xml:space="preserve">  </w:t>
      </w:r>
      <w:r w:rsidR="00744F29" w:rsidRPr="003B5EFD">
        <w:rPr>
          <w:rFonts w:ascii="Arial" w:eastAsia="Times New Roman" w:hAnsi="Arial" w:cs="Arial"/>
          <w:b/>
          <w:i/>
          <w:sz w:val="32"/>
          <w:szCs w:val="19"/>
          <w:lang w:val="pl-PL" w:eastAsia="pl-PL"/>
        </w:rPr>
        <w:tab/>
      </w:r>
      <w:r w:rsidR="00744F29" w:rsidRPr="003B5EFD">
        <w:rPr>
          <w:rFonts w:ascii="Arial" w:eastAsia="Times New Roman" w:hAnsi="Arial" w:cs="Arial"/>
          <w:b/>
          <w:sz w:val="32"/>
          <w:szCs w:val="19"/>
          <w:lang w:val="pl-PL" w:eastAsia="pl-PL"/>
        </w:rPr>
        <w:t>SZCZEGÓŁOWA SPECYFIKACJA TECHNICZNA</w:t>
      </w:r>
    </w:p>
    <w:p w14:paraId="2A9A4E77" w14:textId="77777777" w:rsidR="00744F29" w:rsidRPr="00192109" w:rsidRDefault="00744F29" w:rsidP="00DE698D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7CC0E8AB" w14:textId="77777777" w:rsidR="00251088" w:rsidRPr="00AE4640" w:rsidRDefault="00251088" w:rsidP="00251088">
      <w:pPr>
        <w:tabs>
          <w:tab w:val="left" w:pos="567"/>
        </w:tabs>
        <w:suppressAutoHyphens/>
        <w:spacing w:after="0" w:line="240" w:lineRule="auto"/>
        <w:ind w:hanging="851"/>
        <w:rPr>
          <w:rFonts w:ascii="Arial" w:eastAsia="Tahoma" w:hAnsi="Arial" w:cs="Arial"/>
          <w:b/>
          <w:bCs/>
          <w:i/>
          <w:lang w:val="pl-PL"/>
        </w:rPr>
      </w:pPr>
    </w:p>
    <w:p w14:paraId="0FAAE63B" w14:textId="77777777" w:rsidR="00251088" w:rsidRPr="0036503E" w:rsidRDefault="00251088" w:rsidP="0025108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l-PL"/>
        </w:rPr>
      </w:pP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1. 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  <w:t>W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s</w:t>
      </w:r>
      <w:r w:rsidRPr="0036503E">
        <w:rPr>
          <w:rFonts w:ascii="Arial" w:eastAsia="Times New Roman" w:hAnsi="Arial" w:cs="Arial"/>
          <w:b/>
          <w:bCs/>
          <w:color w:val="000009"/>
          <w:spacing w:val="-1"/>
          <w:sz w:val="28"/>
          <w:szCs w:val="28"/>
          <w:lang w:val="pl-PL"/>
        </w:rPr>
        <w:t>t</w:t>
      </w:r>
      <w:r w:rsidRPr="0036503E">
        <w:rPr>
          <w:rFonts w:ascii="Arial" w:eastAsia="Times New Roman" w:hAnsi="Arial" w:cs="Arial"/>
          <w:b/>
          <w:color w:val="000009"/>
          <w:sz w:val="28"/>
          <w:szCs w:val="28"/>
          <w:lang w:val="pl-PL"/>
        </w:rPr>
        <w:t>ę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p</w:t>
      </w:r>
    </w:p>
    <w:p w14:paraId="2A4F0D86" w14:textId="77777777" w:rsidR="00251088" w:rsidRPr="00AE4640" w:rsidRDefault="00251088" w:rsidP="0025108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color w:val="000009"/>
          <w:lang w:val="pl-PL"/>
        </w:rPr>
      </w:pP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1.1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.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Pr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z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ed</w:t>
      </w:r>
      <w:r w:rsidRPr="009C052F">
        <w:rPr>
          <w:rFonts w:ascii="Times New Roman" w:eastAsia="Times New Roman" w:hAnsi="Times New Roman" w:cs="Times New Roman"/>
          <w:bCs/>
          <w:color w:val="000009"/>
          <w:spacing w:val="-1"/>
          <w:lang w:val="pl-PL"/>
        </w:rPr>
        <w:t>m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ot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ST</w:t>
      </w:r>
    </w:p>
    <w:p w14:paraId="35C687FA" w14:textId="77777777" w:rsidR="00307790" w:rsidRDefault="00251088" w:rsidP="00251088">
      <w:pPr>
        <w:tabs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ed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em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j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Tech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ące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</w:p>
    <w:p w14:paraId="1C5B4170" w14:textId="77777777" w:rsidR="00251088" w:rsidRDefault="00251088" w:rsidP="00307790">
      <w:pPr>
        <w:tabs>
          <w:tab w:val="left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 w</w:t>
      </w:r>
      <w:r w:rsidR="00307790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307790">
        <w:rPr>
          <w:rFonts w:ascii="Times New Roman" w:eastAsia="Times New Roman" w:hAnsi="Times New Roman" w:cs="Times New Roman"/>
          <w:color w:val="000009"/>
          <w:spacing w:val="-2"/>
          <w:lang w:val="pl-PL"/>
        </w:rPr>
        <w:t>robót ciesielskich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 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307790">
        <w:rPr>
          <w:rFonts w:ascii="Times New Roman" w:eastAsia="Times New Roman" w:hAnsi="Times New Roman" w:cs="Times New Roman"/>
          <w:color w:val="000009"/>
          <w:lang w:val="pl-PL"/>
        </w:rPr>
        <w:t>remontem zabezpieczająco - wzmacniającym elementy wiatraka "Koźlaka - "Serwacy"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</w:p>
    <w:p w14:paraId="73EA2154" w14:textId="77777777" w:rsidR="00C240C3" w:rsidRPr="009C052F" w:rsidRDefault="00C240C3" w:rsidP="00307790">
      <w:pPr>
        <w:tabs>
          <w:tab w:val="left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</w:p>
    <w:p w14:paraId="780D83D4" w14:textId="77777777" w:rsidR="00251088" w:rsidRPr="009C052F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1.2 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9C052F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Z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akres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 xml:space="preserve"> s</w:t>
      </w:r>
      <w:r w:rsidRPr="009C052F">
        <w:rPr>
          <w:rFonts w:ascii="Times New Roman" w:eastAsia="Times New Roman" w:hAnsi="Times New Roman" w:cs="Times New Roman"/>
          <w:bCs/>
          <w:color w:val="000009"/>
          <w:spacing w:val="-1"/>
          <w:lang w:val="pl-PL"/>
        </w:rPr>
        <w:t>t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s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w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</w:t>
      </w:r>
      <w:r w:rsidRPr="009C052F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n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 ST</w:t>
      </w:r>
    </w:p>
    <w:p w14:paraId="39876702" w14:textId="77777777" w:rsidR="00251088" w:rsidRDefault="00251088" w:rsidP="00251088">
      <w:pPr>
        <w:tabs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Spec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ech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 do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 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ecan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i </w:t>
      </w:r>
      <w:r>
        <w:rPr>
          <w:rFonts w:ascii="Times New Roman" w:eastAsia="Times New Roman" w:hAnsi="Times New Roman" w:cs="Times New Roman"/>
          <w:color w:val="000009"/>
          <w:lang w:val="pl-PL"/>
        </w:rPr>
        <w:tab/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 wp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.1.1</w:t>
      </w:r>
    </w:p>
    <w:p w14:paraId="1A878F78" w14:textId="77777777" w:rsidR="00C240C3" w:rsidRPr="009C052F" w:rsidRDefault="00C240C3" w:rsidP="00251088">
      <w:pPr>
        <w:tabs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</w:p>
    <w:p w14:paraId="5D97BCF8" w14:textId="77777777" w:rsidR="00251088" w:rsidRPr="009C052F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1.3 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9C052F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Z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akres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rob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ó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t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ob</w:t>
      </w:r>
      <w:r w:rsidRPr="009C052F">
        <w:rPr>
          <w:rFonts w:ascii="Times New Roman" w:eastAsia="Times New Roman" w:hAnsi="Times New Roman" w:cs="Times New Roman"/>
          <w:bCs/>
          <w:color w:val="000009"/>
          <w:spacing w:val="-1"/>
          <w:lang w:val="pl-PL"/>
        </w:rPr>
        <w:t>j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t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y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ch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ST</w:t>
      </w:r>
    </w:p>
    <w:p w14:paraId="21394FC9" w14:textId="77777777" w:rsidR="00251088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,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 do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pec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a, ob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li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ące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lastRenderedPageBreak/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e:</w:t>
      </w:r>
    </w:p>
    <w:p w14:paraId="2EB695C2" w14:textId="77777777" w:rsidR="00C240C3" w:rsidRPr="006C27E8" w:rsidRDefault="00C240C3" w:rsidP="00C240C3">
      <w:pPr>
        <w:pStyle w:val="Akapitzlist"/>
        <w:numPr>
          <w:ilvl w:val="0"/>
          <w:numId w:val="128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>demontażu i rozbiórki istniejących zniszczonych przez korozję biologiczną śmig,</w:t>
      </w:r>
    </w:p>
    <w:p w14:paraId="48968F25" w14:textId="277F721A" w:rsidR="006C27E8" w:rsidRPr="00C240C3" w:rsidRDefault="006C27E8" w:rsidP="00C240C3">
      <w:pPr>
        <w:pStyle w:val="Akapitzlist"/>
        <w:numPr>
          <w:ilvl w:val="0"/>
          <w:numId w:val="128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>rozbiórka istniejącego zniszczonego przez korozję biologiczną pokrycia dachowego, poszycia ścian na poziomie I – magazynu, galerii zewnętrznej oraz wału skrzydełkowego,</w:t>
      </w:r>
    </w:p>
    <w:p w14:paraId="2D9BEEBF" w14:textId="77777777" w:rsidR="00C240C3" w:rsidRPr="006C27E8" w:rsidRDefault="00C240C3" w:rsidP="00C240C3">
      <w:pPr>
        <w:pStyle w:val="Akapitzlist"/>
        <w:numPr>
          <w:ilvl w:val="0"/>
          <w:numId w:val="128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C240C3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wykonania </w:t>
      </w: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nowych </w:t>
      </w:r>
      <w:r w:rsidRPr="00C240C3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elementów składowych śmig w</w:t>
      </w: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>iatraka i ich montaż,</w:t>
      </w:r>
    </w:p>
    <w:p w14:paraId="13CA7251" w14:textId="25028251" w:rsidR="006C27E8" w:rsidRPr="00C240C3" w:rsidRDefault="006C27E8" w:rsidP="00C240C3">
      <w:pPr>
        <w:pStyle w:val="Akapitzlist"/>
        <w:numPr>
          <w:ilvl w:val="0"/>
          <w:numId w:val="128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>wymiana poszycia ścian na poziomie I – magazynu, elementów galerii zewnętrznej oraz wału skrzydełkowego,</w:t>
      </w:r>
    </w:p>
    <w:p w14:paraId="5222E2DD" w14:textId="77777777" w:rsidR="00C240C3" w:rsidRDefault="00C240C3" w:rsidP="00C240C3">
      <w:pPr>
        <w:pStyle w:val="Akapitzlist"/>
        <w:numPr>
          <w:ilvl w:val="0"/>
          <w:numId w:val="128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>wykonanie impregnacji zewnętrznej ścian wiatraka,</w:t>
      </w:r>
    </w:p>
    <w:p w14:paraId="1F660B15" w14:textId="77777777" w:rsidR="00C240C3" w:rsidRPr="00C240C3" w:rsidRDefault="00C240C3" w:rsidP="00C240C3">
      <w:pPr>
        <w:pStyle w:val="Akapitzlist"/>
        <w:spacing w:after="0" w:line="240" w:lineRule="auto"/>
        <w:ind w:left="851"/>
        <w:rPr>
          <w:rFonts w:ascii="Times New Roman" w:eastAsia="Times New Roman" w:hAnsi="Times New Roman" w:cs="Times New Roman"/>
          <w:lang w:val="pl-PL"/>
        </w:rPr>
      </w:pPr>
    </w:p>
    <w:p w14:paraId="28C3F375" w14:textId="77777777" w:rsidR="00251088" w:rsidRPr="009C052F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1.4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k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re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ś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l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e</w:t>
      </w:r>
      <w:r w:rsidRPr="009C052F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n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 pod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s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t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a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w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w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e</w:t>
      </w:r>
    </w:p>
    <w:p w14:paraId="005F8648" w14:textId="77777777" w:rsidR="00251088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9C052F">
        <w:rPr>
          <w:rFonts w:ascii="Times New Roman" w:eastAsia="Times New Roman" w:hAnsi="Times New Roman" w:cs="Times New Roman"/>
          <w:color w:val="000009"/>
          <w:spacing w:val="-1"/>
          <w:lang w:val="pl-PL"/>
        </w:rPr>
        <w:t>O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śl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d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js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ej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fi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ą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zg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odne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obo</w:t>
      </w:r>
      <w:r w:rsidRPr="009C052F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zu</w:t>
      </w:r>
      <w:r w:rsidRPr="009C052F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ąc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9C052F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no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9C052F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9C052F">
        <w:rPr>
          <w:rFonts w:ascii="Times New Roman" w:eastAsia="Times New Roman" w:hAnsi="Times New Roman" w:cs="Times New Roman"/>
          <w:color w:val="000009"/>
          <w:spacing w:val="3"/>
          <w:lang w:val="pl-PL"/>
        </w:rPr>
        <w:t>a</w:t>
      </w:r>
      <w:r w:rsidRPr="009C052F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9C052F">
        <w:rPr>
          <w:rFonts w:ascii="Times New Roman" w:eastAsia="Times New Roman" w:hAnsi="Times New Roman" w:cs="Times New Roman"/>
          <w:color w:val="000009"/>
          <w:spacing w:val="-1"/>
          <w:lang w:val="pl-PL"/>
        </w:rPr>
        <w:t>l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9C052F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9C052F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i podan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9C052F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e.</w:t>
      </w:r>
    </w:p>
    <w:p w14:paraId="6BAF232A" w14:textId="77777777" w:rsidR="00C240C3" w:rsidRPr="00F04834" w:rsidRDefault="00C240C3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</w:p>
    <w:p w14:paraId="38E4E624" w14:textId="77777777" w:rsidR="00251088" w:rsidRPr="009C052F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1.5 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g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ó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l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ne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w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y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m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g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an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 d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t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yc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z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ce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robót</w:t>
      </w:r>
    </w:p>
    <w:p w14:paraId="405DB9E3" w14:textId="77777777" w:rsidR="00251088" w:rsidRPr="0053403C" w:rsidRDefault="00251088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h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az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</w:p>
    <w:p w14:paraId="66B105E4" w14:textId="77777777" w:rsidR="00251088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9"/>
          <w:lang w:val="pl-PL"/>
        </w:rPr>
      </w:pPr>
      <w:r>
        <w:rPr>
          <w:rFonts w:ascii="Times New Roman" w:eastAsia="Times New Roman" w:hAnsi="Times New Roman" w:cs="Times New Roman"/>
          <w:color w:val="000009"/>
          <w:lang w:val="pl-PL"/>
        </w:rPr>
        <w:tab/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, 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a.</w:t>
      </w:r>
    </w:p>
    <w:p w14:paraId="303BE029" w14:textId="77777777" w:rsidR="00C240C3" w:rsidRPr="009C052F" w:rsidRDefault="00C240C3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</w:p>
    <w:p w14:paraId="041340B1" w14:textId="77777777" w:rsidR="00251088" w:rsidRPr="0036503E" w:rsidRDefault="00251088" w:rsidP="00251088">
      <w:pPr>
        <w:spacing w:after="0" w:line="240" w:lineRule="auto"/>
        <w:ind w:left="567" w:hanging="567"/>
        <w:rPr>
          <w:rFonts w:ascii="Arial" w:eastAsia="Times New Roman" w:hAnsi="Arial" w:cs="Arial"/>
          <w:b/>
          <w:sz w:val="28"/>
          <w:szCs w:val="28"/>
          <w:lang w:val="pl-PL"/>
        </w:rPr>
      </w:pP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2. 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  <w:t>Ma</w:t>
      </w:r>
      <w:r w:rsidRPr="0036503E">
        <w:rPr>
          <w:rFonts w:ascii="Arial" w:eastAsia="Times New Roman" w:hAnsi="Arial" w:cs="Arial"/>
          <w:b/>
          <w:bCs/>
          <w:color w:val="000009"/>
          <w:spacing w:val="-1"/>
          <w:sz w:val="28"/>
          <w:szCs w:val="28"/>
          <w:lang w:val="pl-PL"/>
        </w:rPr>
        <w:t>t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e</w:t>
      </w:r>
      <w:r w:rsidRPr="0036503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r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i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a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ł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y</w:t>
      </w:r>
    </w:p>
    <w:p w14:paraId="71A577D3" w14:textId="77777777" w:rsidR="004116FE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C240C3">
        <w:rPr>
          <w:rFonts w:ascii="Times New Roman" w:eastAsia="Times New Roman" w:hAnsi="Times New Roman" w:cs="Times New Roman"/>
          <w:color w:val="000009"/>
          <w:lang w:val="pl-PL"/>
        </w:rPr>
        <w:t>nowe drewniane</w:t>
      </w:r>
      <w:r w:rsidR="00C240C3"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C240C3">
        <w:rPr>
          <w:rFonts w:ascii="Times New Roman" w:eastAsia="Times New Roman" w:hAnsi="Times New Roman" w:cs="Times New Roman"/>
          <w:color w:val="000009"/>
          <w:lang w:val="pl-PL"/>
        </w:rPr>
        <w:t xml:space="preserve">składowe śmig zaimpregnowane preparatem ochronnym </w:t>
      </w:r>
      <w:r w:rsidR="004116FE">
        <w:rPr>
          <w:rFonts w:ascii="Times New Roman" w:eastAsia="Times New Roman" w:hAnsi="Times New Roman" w:cs="Times New Roman"/>
          <w:color w:val="000009"/>
          <w:lang w:val="pl-PL"/>
        </w:rPr>
        <w:t>grzybobójczym</w:t>
      </w:r>
      <w:r w:rsidR="00C240C3">
        <w:rPr>
          <w:rFonts w:ascii="Times New Roman" w:eastAsia="Times New Roman" w:hAnsi="Times New Roman" w:cs="Times New Roman"/>
          <w:color w:val="000009"/>
          <w:lang w:val="pl-PL"/>
        </w:rPr>
        <w:t>,</w:t>
      </w:r>
      <w:r w:rsidR="004116FE">
        <w:rPr>
          <w:rFonts w:ascii="Times New Roman" w:eastAsia="Times New Roman" w:hAnsi="Times New Roman" w:cs="Times New Roman"/>
          <w:color w:val="000009"/>
          <w:lang w:val="pl-PL"/>
        </w:rPr>
        <w:t xml:space="preserve"> owadobójczym i ogniochronnym. Wszelkie otwory niezbędne do montażu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4116FE">
        <w:rPr>
          <w:rFonts w:ascii="Times New Roman" w:eastAsia="Times New Roman" w:hAnsi="Times New Roman" w:cs="Times New Roman"/>
          <w:color w:val="000009"/>
          <w:lang w:val="pl-PL"/>
        </w:rPr>
        <w:t xml:space="preserve">elementów składowych śmig należy wykonać przed impregnacją.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e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do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odp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adać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m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ej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, p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 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, 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om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h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m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dopu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ł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do po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hne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o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bu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4116FE">
        <w:rPr>
          <w:rFonts w:ascii="Times New Roman" w:eastAsia="Times New Roman" w:hAnsi="Times New Roman" w:cs="Times New Roman"/>
          <w:color w:val="000009"/>
          <w:lang w:val="pl-PL"/>
        </w:rPr>
        <w:t>.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</w:p>
    <w:p w14:paraId="73F2DC53" w14:textId="77777777" w:rsidR="00251088" w:rsidRPr="008956D1" w:rsidRDefault="00251088" w:rsidP="00251088">
      <w:pPr>
        <w:spacing w:after="0" w:line="240" w:lineRule="auto"/>
        <w:ind w:firstLine="851"/>
        <w:rPr>
          <w:rFonts w:ascii="Times New Roman" w:eastAsia="Times New Roman" w:hAnsi="Times New Roman" w:cs="Times New Roman"/>
          <w:lang w:val="pl-PL"/>
        </w:rPr>
      </w:pPr>
    </w:p>
    <w:p w14:paraId="46FB53F6" w14:textId="77777777" w:rsidR="00251088" w:rsidRPr="0036503E" w:rsidRDefault="00251088" w:rsidP="0025108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8"/>
          <w:szCs w:val="28"/>
          <w:lang w:val="pl-PL"/>
        </w:rPr>
      </w:pP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3. 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  <w:t>Spr</w:t>
      </w:r>
      <w:r w:rsidRPr="0036503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z</w:t>
      </w:r>
      <w:r w:rsidRPr="0036503E">
        <w:rPr>
          <w:rFonts w:ascii="Arial" w:eastAsia="Times New Roman" w:hAnsi="Arial" w:cs="Arial"/>
          <w:color w:val="000009"/>
          <w:sz w:val="28"/>
          <w:szCs w:val="28"/>
          <w:lang w:val="pl-PL"/>
        </w:rPr>
        <w:t>ę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t</w:t>
      </w:r>
    </w:p>
    <w:p w14:paraId="32D0EF4A" w14:textId="77777777" w:rsidR="00251088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o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adun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 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ów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uż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ek</w:t>
      </w:r>
      <w:r w:rsidR="00A60D2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ub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 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e, d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 xml:space="preserve"> 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ocą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ed od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 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="00851645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adać</w:t>
      </w:r>
      <w:r w:rsidR="00851645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 w:rsidR="00851645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ób u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li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ący</w:t>
      </w:r>
      <w:r w:rsidR="00851645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851645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a.</w:t>
      </w:r>
    </w:p>
    <w:p w14:paraId="1478CB71" w14:textId="77777777" w:rsidR="003B5EFD" w:rsidRPr="008956D1" w:rsidRDefault="003B5EFD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</w:p>
    <w:p w14:paraId="7921748E" w14:textId="77777777" w:rsidR="00251088" w:rsidRPr="0036503E" w:rsidRDefault="00251088" w:rsidP="0025108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l-PL"/>
        </w:rPr>
      </w:pP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4. 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</w:r>
      <w:r w:rsidRPr="0036503E">
        <w:rPr>
          <w:rFonts w:ascii="Arial" w:eastAsia="Times New Roman" w:hAnsi="Arial" w:cs="Arial"/>
          <w:b/>
          <w:bCs/>
          <w:color w:val="000009"/>
          <w:spacing w:val="-1"/>
          <w:sz w:val="28"/>
          <w:szCs w:val="28"/>
          <w:lang w:val="pl-PL"/>
        </w:rPr>
        <w:t>T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ran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s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po</w:t>
      </w:r>
      <w:r w:rsidRPr="0036503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r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t i sk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ł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a</w:t>
      </w:r>
      <w:r w:rsidRPr="0036503E">
        <w:rPr>
          <w:rFonts w:ascii="Arial" w:eastAsia="Times New Roman" w:hAnsi="Arial" w:cs="Arial"/>
          <w:b/>
          <w:bCs/>
          <w:color w:val="000009"/>
          <w:spacing w:val="-3"/>
          <w:sz w:val="28"/>
          <w:szCs w:val="28"/>
          <w:lang w:val="pl-PL"/>
        </w:rPr>
        <w:t>d</w:t>
      </w:r>
      <w:r w:rsidRPr="0036503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o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w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a</w:t>
      </w:r>
      <w:r w:rsidRPr="0036503E">
        <w:rPr>
          <w:rFonts w:ascii="Arial" w:eastAsia="Times New Roman" w:hAnsi="Arial" w:cs="Arial"/>
          <w:b/>
          <w:bCs/>
          <w:color w:val="000009"/>
          <w:spacing w:val="-3"/>
          <w:sz w:val="28"/>
          <w:szCs w:val="28"/>
          <w:lang w:val="pl-PL"/>
        </w:rPr>
        <w:t>n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i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e</w:t>
      </w:r>
    </w:p>
    <w:p w14:paraId="138168DE" w14:textId="77777777" w:rsidR="003B5EFD" w:rsidRDefault="003B5EFD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1"/>
          <w:lang w:val="pl-PL"/>
        </w:rPr>
        <w:t>Elementy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251088"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do</w:t>
      </w:r>
      <w:r w:rsidR="00251088"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m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śr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od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em. 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Po wykonaniu załadunku 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ś</w:t>
      </w:r>
      <w:r w:rsidR="00251088"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odek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="00251088"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251088"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ż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abe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="00251088"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ec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ć p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ed po</w:t>
      </w:r>
      <w:r w:rsidR="00251088"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251088"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</w:p>
    <w:p w14:paraId="66A0DB19" w14:textId="77777777" w:rsidR="003B5EFD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</w:p>
    <w:p w14:paraId="44022EBD" w14:textId="77777777" w:rsidR="00251088" w:rsidRPr="008956D1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8956D1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5</w:t>
      </w:r>
      <w:r w:rsidRPr="007B2D26"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 xml:space="preserve">. </w:t>
      </w:r>
      <w:r w:rsidRPr="007B2D26"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ab/>
        <w:t>Wykona</w:t>
      </w:r>
      <w:r w:rsidRPr="007B2D2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pl-PL"/>
        </w:rPr>
        <w:t>n</w:t>
      </w:r>
      <w:r w:rsidRPr="007B2D2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pl-PL"/>
        </w:rPr>
        <w:t>i</w:t>
      </w:r>
      <w:r w:rsidRPr="007B2D26"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 xml:space="preserve">e </w:t>
      </w:r>
      <w:r w:rsidRPr="007B2D2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pl-PL"/>
        </w:rPr>
        <w:t>r</w:t>
      </w:r>
      <w:r w:rsidRPr="007B2D26"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>obó</w:t>
      </w:r>
      <w:r w:rsidRPr="007B2D2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pl-PL"/>
        </w:rPr>
        <w:t>t</w:t>
      </w:r>
      <w:r w:rsidRPr="007B2D26"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>:</w:t>
      </w:r>
    </w:p>
    <w:p w14:paraId="22C7EEA4" w14:textId="77777777" w:rsidR="00251088" w:rsidRDefault="00251088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lang w:val="pl-PL"/>
        </w:rPr>
        <w:t>en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 xml:space="preserve"> </w:t>
      </w:r>
      <w:r w:rsidR="00190785">
        <w:rPr>
          <w:rFonts w:ascii="Times New Roman" w:eastAsia="Times New Roman" w:hAnsi="Times New Roman" w:cs="Times New Roman"/>
          <w:spacing w:val="-2"/>
          <w:lang w:val="pl-PL"/>
        </w:rPr>
        <w:t>zaimpregnować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p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lang w:val="pl-PL"/>
        </w:rPr>
        <w:t>ez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="00190785">
        <w:rPr>
          <w:rFonts w:ascii="Times New Roman" w:eastAsia="Times New Roman" w:hAnsi="Times New Roman" w:cs="Times New Roman"/>
          <w:lang w:val="pl-PL"/>
        </w:rPr>
        <w:t>smarowanie środkami impregnacyjnymi solnymi i olejowymi</w:t>
      </w:r>
      <w:r w:rsidRPr="0053403C">
        <w:rPr>
          <w:rFonts w:ascii="Times New Roman" w:eastAsia="Times New Roman" w:hAnsi="Times New Roman" w:cs="Times New Roman"/>
          <w:lang w:val="pl-PL"/>
        </w:rPr>
        <w:t>.</w:t>
      </w:r>
    </w:p>
    <w:p w14:paraId="6B1AC538" w14:textId="77777777" w:rsidR="00190785" w:rsidRPr="008956D1" w:rsidRDefault="00190785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</w:p>
    <w:p w14:paraId="7D0CE5A8" w14:textId="77777777" w:rsidR="00251088" w:rsidRPr="004907BE" w:rsidRDefault="00251088" w:rsidP="0025108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 xml:space="preserve">6. 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ab/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1"/>
          <w:sz w:val="28"/>
          <w:szCs w:val="28"/>
          <w:lang w:val="pl-PL"/>
        </w:rPr>
        <w:t>K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o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-3"/>
          <w:sz w:val="28"/>
          <w:szCs w:val="28"/>
          <w:lang w:val="pl-PL"/>
        </w:rPr>
        <w:t>n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1"/>
          <w:sz w:val="28"/>
          <w:szCs w:val="28"/>
          <w:lang w:val="pl-PL"/>
        </w:rPr>
        <w:t>t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r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-2"/>
          <w:sz w:val="28"/>
          <w:szCs w:val="28"/>
          <w:lang w:val="pl-PL"/>
        </w:rPr>
        <w:t>o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1"/>
          <w:sz w:val="28"/>
          <w:szCs w:val="28"/>
          <w:lang w:val="pl-PL"/>
        </w:rPr>
        <w:t>l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 xml:space="preserve">a 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-1"/>
          <w:sz w:val="28"/>
          <w:szCs w:val="28"/>
          <w:lang w:val="pl-PL"/>
        </w:rPr>
        <w:t>j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ako</w:t>
      </w:r>
      <w:r w:rsidRPr="004907BE">
        <w:rPr>
          <w:rFonts w:ascii="Times New Roman" w:eastAsia="Times New Roman" w:hAnsi="Times New Roman" w:cs="Times New Roman"/>
          <w:color w:val="000009"/>
          <w:spacing w:val="1"/>
          <w:sz w:val="28"/>
          <w:szCs w:val="28"/>
          <w:lang w:val="pl-PL"/>
        </w:rPr>
        <w:t>ś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-2"/>
          <w:sz w:val="28"/>
          <w:szCs w:val="28"/>
          <w:lang w:val="pl-PL"/>
        </w:rPr>
        <w:t>c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i</w:t>
      </w:r>
      <w:r w:rsidR="00F843A7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 xml:space="preserve"> 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ro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-3"/>
          <w:sz w:val="28"/>
          <w:szCs w:val="28"/>
          <w:lang w:val="pl-PL"/>
        </w:rPr>
        <w:t>b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ót</w:t>
      </w:r>
    </w:p>
    <w:p w14:paraId="72D36905" w14:textId="77777777" w:rsidR="00251088" w:rsidRPr="008956D1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8956D1">
        <w:rPr>
          <w:rFonts w:ascii="Times New Roman" w:eastAsia="Times New Roman" w:hAnsi="Times New Roman" w:cs="Times New Roman"/>
          <w:color w:val="000009"/>
          <w:lang w:val="pl-PL"/>
        </w:rPr>
        <w:t>6.1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>
        <w:rPr>
          <w:rFonts w:ascii="Times New Roman" w:eastAsia="Times New Roman" w:hAnsi="Times New Roman" w:cs="Times New Roman"/>
          <w:color w:val="000009"/>
          <w:lang w:val="pl-PL"/>
        </w:rPr>
        <w:tab/>
      </w:r>
      <w:r w:rsidRPr="008956D1">
        <w:rPr>
          <w:rFonts w:ascii="Times New Roman" w:eastAsia="Times New Roman" w:hAnsi="Times New Roman" w:cs="Times New Roman"/>
          <w:color w:val="000009"/>
          <w:spacing w:val="1"/>
          <w:lang w:val="pl-PL"/>
        </w:rPr>
        <w:t>K</w:t>
      </w:r>
      <w:r w:rsidRPr="008956D1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8956D1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8956D1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8956D1">
        <w:rPr>
          <w:rFonts w:ascii="Times New Roman" w:eastAsia="Times New Roman" w:hAnsi="Times New Roman" w:cs="Times New Roman"/>
          <w:color w:val="000009"/>
          <w:spacing w:val="-1"/>
          <w:lang w:val="pl-PL"/>
        </w:rPr>
        <w:t>l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>a p</w:t>
      </w:r>
      <w:r w:rsidRPr="008956D1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8956D1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>ąc</w:t>
      </w:r>
      <w:r w:rsidRPr="008956D1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>eń</w:t>
      </w:r>
    </w:p>
    <w:p w14:paraId="3370E2EC" w14:textId="77777777" w:rsidR="00251088" w:rsidRPr="008956D1" w:rsidRDefault="00251088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F843A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eń odb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="00F843A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 w:rsidR="004777C2">
        <w:rPr>
          <w:rFonts w:ascii="Times New Roman" w:eastAsia="Times New Roman" w:hAnsi="Times New Roman" w:cs="Times New Roman"/>
          <w:color w:val="000009"/>
          <w:lang w:val="pl-PL"/>
        </w:rPr>
        <w:t xml:space="preserve"> 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ęp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h:</w:t>
      </w:r>
    </w:p>
    <w:p w14:paraId="0CBE4630" w14:textId="77777777" w:rsidR="00251088" w:rsidRPr="008956D1" w:rsidRDefault="00251088" w:rsidP="007B3EC6">
      <w:pPr>
        <w:pStyle w:val="Akapitzlist"/>
        <w:numPr>
          <w:ilvl w:val="0"/>
          <w:numId w:val="133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</w:rPr>
      </w:pPr>
      <w:proofErr w:type="spellStart"/>
      <w:r w:rsidRPr="00255451">
        <w:rPr>
          <w:rFonts w:ascii="Times New Roman" w:eastAsia="Times New Roman" w:hAnsi="Times New Roman" w:cs="Times New Roman"/>
          <w:color w:val="000009"/>
          <w:spacing w:val="-2"/>
        </w:rPr>
        <w:t>k</w:t>
      </w:r>
      <w:r w:rsidRPr="00255451">
        <w:rPr>
          <w:rFonts w:ascii="Times New Roman" w:eastAsia="Times New Roman" w:hAnsi="Times New Roman" w:cs="Times New Roman"/>
          <w:color w:val="000009"/>
        </w:rPr>
        <w:t>on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tr</w:t>
      </w:r>
      <w:r w:rsidRPr="00255451">
        <w:rPr>
          <w:rFonts w:ascii="Times New Roman" w:eastAsia="Times New Roman" w:hAnsi="Times New Roman" w:cs="Times New Roman"/>
          <w:color w:val="000009"/>
        </w:rPr>
        <w:t>o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l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proofErr w:type="spellEnd"/>
      <w:r w:rsidR="00A155E7">
        <w:rPr>
          <w:rFonts w:ascii="Times New Roman" w:eastAsia="Times New Roman" w:hAnsi="Times New Roman" w:cs="Times New Roman"/>
          <w:color w:val="000009"/>
        </w:rPr>
        <w:t xml:space="preserve"> </w:t>
      </w:r>
      <w:proofErr w:type="spellStart"/>
      <w:r w:rsidRPr="00255451">
        <w:rPr>
          <w:rFonts w:ascii="Times New Roman" w:eastAsia="Times New Roman" w:hAnsi="Times New Roman" w:cs="Times New Roman"/>
          <w:color w:val="000009"/>
          <w:spacing w:val="-1"/>
        </w:rPr>
        <w:t>w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s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</w:t>
      </w:r>
      <w:r w:rsidRPr="00255451">
        <w:rPr>
          <w:rFonts w:ascii="Times New Roman" w:eastAsia="Times New Roman" w:hAnsi="Times New Roman" w:cs="Times New Roman"/>
          <w:color w:val="000009"/>
        </w:rPr>
        <w:t>ęp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n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proofErr w:type="spellEnd"/>
      <w:r w:rsidRPr="00255451">
        <w:rPr>
          <w:rFonts w:ascii="Times New Roman" w:eastAsia="Times New Roman" w:hAnsi="Times New Roman" w:cs="Times New Roman"/>
          <w:color w:val="000009"/>
        </w:rPr>
        <w:t>,</w:t>
      </w:r>
    </w:p>
    <w:p w14:paraId="7A9759BA" w14:textId="77777777" w:rsidR="00190785" w:rsidRPr="006C27E8" w:rsidRDefault="00251088" w:rsidP="00190785">
      <w:pPr>
        <w:pStyle w:val="Akapitzlist"/>
        <w:numPr>
          <w:ilvl w:val="0"/>
          <w:numId w:val="133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</w:rPr>
      </w:pPr>
      <w:proofErr w:type="spellStart"/>
      <w:r w:rsidRPr="00255451">
        <w:rPr>
          <w:rFonts w:ascii="Times New Roman" w:eastAsia="Times New Roman" w:hAnsi="Times New Roman" w:cs="Times New Roman"/>
          <w:color w:val="000009"/>
          <w:spacing w:val="-2"/>
        </w:rPr>
        <w:t>k</w:t>
      </w:r>
      <w:r w:rsidRPr="00255451">
        <w:rPr>
          <w:rFonts w:ascii="Times New Roman" w:eastAsia="Times New Roman" w:hAnsi="Times New Roman" w:cs="Times New Roman"/>
          <w:color w:val="000009"/>
        </w:rPr>
        <w:t>on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tr</w:t>
      </w:r>
      <w:r w:rsidRPr="00255451">
        <w:rPr>
          <w:rFonts w:ascii="Times New Roman" w:eastAsia="Times New Roman" w:hAnsi="Times New Roman" w:cs="Times New Roman"/>
          <w:color w:val="000009"/>
        </w:rPr>
        <w:t>o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l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proofErr w:type="spellEnd"/>
      <w:r w:rsidR="003B5EFD">
        <w:rPr>
          <w:rFonts w:ascii="Times New Roman" w:eastAsia="Times New Roman" w:hAnsi="Times New Roman" w:cs="Times New Roman"/>
          <w:color w:val="000009"/>
        </w:rPr>
        <w:t xml:space="preserve"> </w:t>
      </w:r>
      <w:proofErr w:type="spellStart"/>
      <w:r w:rsidRPr="00255451">
        <w:rPr>
          <w:rFonts w:ascii="Times New Roman" w:eastAsia="Times New Roman" w:hAnsi="Times New Roman" w:cs="Times New Roman"/>
          <w:color w:val="000009"/>
          <w:spacing w:val="-1"/>
        </w:rPr>
        <w:t>w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yk</w:t>
      </w:r>
      <w:r w:rsidRPr="00255451">
        <w:rPr>
          <w:rFonts w:ascii="Times New Roman" w:eastAsia="Times New Roman" w:hAnsi="Times New Roman" w:cs="Times New Roman"/>
          <w:color w:val="000009"/>
        </w:rPr>
        <w:t>onan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y</w:t>
      </w:r>
      <w:r w:rsidRPr="00255451">
        <w:rPr>
          <w:rFonts w:ascii="Times New Roman" w:eastAsia="Times New Roman" w:hAnsi="Times New Roman" w:cs="Times New Roman"/>
          <w:color w:val="000009"/>
        </w:rPr>
        <w:t>ch</w:t>
      </w:r>
      <w:proofErr w:type="spellEnd"/>
      <w:r w:rsidRPr="00255451">
        <w:rPr>
          <w:rFonts w:ascii="Times New Roman" w:eastAsia="Times New Roman" w:hAnsi="Times New Roman" w:cs="Times New Roman"/>
          <w:color w:val="000009"/>
        </w:rPr>
        <w:t xml:space="preserve"> </w:t>
      </w:r>
      <w:proofErr w:type="spellStart"/>
      <w:r w:rsidRPr="00255451">
        <w:rPr>
          <w:rFonts w:ascii="Times New Roman" w:eastAsia="Times New Roman" w:hAnsi="Times New Roman" w:cs="Times New Roman"/>
          <w:color w:val="000009"/>
        </w:rPr>
        <w:t>po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ł</w:t>
      </w:r>
      <w:r w:rsidRPr="00255451">
        <w:rPr>
          <w:rFonts w:ascii="Times New Roman" w:eastAsia="Times New Roman" w:hAnsi="Times New Roman" w:cs="Times New Roman"/>
          <w:color w:val="000009"/>
        </w:rPr>
        <w:t>ąc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z</w:t>
      </w:r>
      <w:r w:rsidRPr="00255451">
        <w:rPr>
          <w:rFonts w:ascii="Times New Roman" w:eastAsia="Times New Roman" w:hAnsi="Times New Roman" w:cs="Times New Roman"/>
          <w:color w:val="000009"/>
        </w:rPr>
        <w:t>eń</w:t>
      </w:r>
      <w:proofErr w:type="spellEnd"/>
      <w:r w:rsidRPr="00255451">
        <w:rPr>
          <w:rFonts w:ascii="Times New Roman" w:eastAsia="Times New Roman" w:hAnsi="Times New Roman" w:cs="Times New Roman"/>
          <w:color w:val="000009"/>
        </w:rPr>
        <w:t>.</w:t>
      </w:r>
    </w:p>
    <w:p w14:paraId="0CCDFE5B" w14:textId="77777777" w:rsidR="006C27E8" w:rsidRPr="00190785" w:rsidRDefault="006C27E8" w:rsidP="006C27E8">
      <w:pPr>
        <w:pStyle w:val="Akapitzlist"/>
        <w:spacing w:after="0" w:line="240" w:lineRule="auto"/>
        <w:ind w:left="851"/>
        <w:rPr>
          <w:rFonts w:ascii="Times New Roman" w:eastAsia="Times New Roman" w:hAnsi="Times New Roman" w:cs="Times New Roman"/>
        </w:rPr>
      </w:pPr>
    </w:p>
    <w:p w14:paraId="1B5A40EA" w14:textId="77777777" w:rsidR="00251088" w:rsidRPr="00A155E7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6.2.  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K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o</w:t>
      </w:r>
      <w:r w:rsidRPr="00A155E7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n</w:t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t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r</w:t>
      </w:r>
      <w:r w:rsidRPr="00A155E7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o</w:t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l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a, p</w:t>
      </w:r>
      <w:r w:rsidRPr="00A155E7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o</w:t>
      </w:r>
      <w:r w:rsidRPr="00A155E7">
        <w:rPr>
          <w:rFonts w:ascii="Times New Roman" w:eastAsia="Times New Roman" w:hAnsi="Times New Roman" w:cs="Times New Roman"/>
          <w:bCs/>
          <w:color w:val="000009"/>
          <w:spacing w:val="-1"/>
          <w:lang w:val="pl-PL"/>
        </w:rPr>
        <w:t>m</w:t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ary</w:t>
      </w:r>
      <w:r w:rsidR="00A155E7"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i </w:t>
      </w:r>
      <w:r w:rsidRPr="00A155E7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b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adan</w:t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a</w:t>
      </w:r>
      <w:r w:rsidR="00A155E7"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w</w:t>
      </w:r>
      <w:r w:rsidR="00E47FD8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c</w:t>
      </w:r>
      <w:r w:rsidRPr="00A155E7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z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a</w:t>
      </w:r>
      <w:r w:rsidRPr="00A155E7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s</w:t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e</w:t>
      </w:r>
      <w:r w:rsidR="00A155E7"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r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obót</w:t>
      </w:r>
    </w:p>
    <w:p w14:paraId="70790CB9" w14:textId="77777777" w:rsidR="00251088" w:rsidRPr="0053403C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za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do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j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j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 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u,</w:t>
      </w:r>
    </w:p>
    <w:p w14:paraId="6EEA0C7E" w14:textId="77777777" w:rsidR="00251088" w:rsidRPr="002E0089" w:rsidRDefault="00251088" w:rsidP="00251088">
      <w:pPr>
        <w:tabs>
          <w:tab w:val="left" w:pos="567"/>
        </w:tabs>
        <w:spacing w:after="0" w:line="240" w:lineRule="auto"/>
        <w:ind w:firstLine="426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1"/>
          <w:lang w:val="pl-PL"/>
        </w:rPr>
        <w:tab/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pod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es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, 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ent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K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b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2E0089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2E0089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u</w:t>
      </w:r>
      <w:r w:rsidRPr="002E0089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:</w:t>
      </w:r>
    </w:p>
    <w:p w14:paraId="23EE1E35" w14:textId="77777777" w:rsidR="00251088" w:rsidRPr="002E0089" w:rsidRDefault="00251088" w:rsidP="007B3EC6">
      <w:pPr>
        <w:pStyle w:val="Akapitzlist"/>
        <w:numPr>
          <w:ilvl w:val="0"/>
          <w:numId w:val="134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2E0089">
        <w:rPr>
          <w:rFonts w:ascii="Times New Roman" w:eastAsia="Times New Roman" w:hAnsi="Times New Roman" w:cs="Times New Roman"/>
          <w:color w:val="000009"/>
          <w:lang w:val="pl-PL"/>
        </w:rPr>
        <w:t>z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odno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 xml:space="preserve">ć </w:t>
      </w:r>
      <w:r w:rsidRPr="002E0089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ona</w:t>
      </w:r>
      <w:r w:rsidRPr="002E0089">
        <w:rPr>
          <w:rFonts w:ascii="Times New Roman" w:eastAsia="Times New Roman" w:hAnsi="Times New Roman" w:cs="Times New Roman"/>
          <w:color w:val="000009"/>
          <w:spacing w:val="2"/>
          <w:lang w:val="pl-PL"/>
        </w:rPr>
        <w:t>n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 xml:space="preserve">ch 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bót z do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2E0089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2E0089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="00190785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2E0089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ą,</w:t>
      </w:r>
    </w:p>
    <w:p w14:paraId="0109A868" w14:textId="77777777" w:rsidR="00251088" w:rsidRPr="0053403C" w:rsidRDefault="00251088" w:rsidP="007B3EC6">
      <w:pPr>
        <w:pStyle w:val="Akapitzlist"/>
        <w:numPr>
          <w:ilvl w:val="0"/>
          <w:numId w:val="134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cech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ez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cę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(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ub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)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nę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="004777C2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budo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e.</w:t>
      </w:r>
    </w:p>
    <w:p w14:paraId="6A8E4664" w14:textId="77777777" w:rsidR="00251088" w:rsidRPr="00255451" w:rsidRDefault="00251088" w:rsidP="007B3EC6">
      <w:pPr>
        <w:pStyle w:val="Akapitzlist"/>
        <w:numPr>
          <w:ilvl w:val="0"/>
          <w:numId w:val="134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</w:rPr>
      </w:pPr>
      <w:proofErr w:type="spellStart"/>
      <w:r w:rsidRPr="00255451">
        <w:rPr>
          <w:rFonts w:ascii="Times New Roman" w:eastAsia="Times New Roman" w:hAnsi="Times New Roman" w:cs="Times New Roman"/>
          <w:color w:val="000009"/>
          <w:spacing w:val="1"/>
        </w:rPr>
        <w:t>r</w:t>
      </w:r>
      <w:r w:rsidRPr="00255451">
        <w:rPr>
          <w:rFonts w:ascii="Times New Roman" w:eastAsia="Times New Roman" w:hAnsi="Times New Roman" w:cs="Times New Roman"/>
          <w:color w:val="000009"/>
        </w:rPr>
        <w:t>obo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</w:t>
      </w:r>
      <w:r w:rsidRPr="00255451">
        <w:rPr>
          <w:rFonts w:ascii="Times New Roman" w:eastAsia="Times New Roman" w:hAnsi="Times New Roman" w:cs="Times New Roman"/>
          <w:color w:val="000009"/>
        </w:rPr>
        <w:t>y</w:t>
      </w:r>
      <w:proofErr w:type="spellEnd"/>
      <w:r w:rsidRPr="00255451">
        <w:rPr>
          <w:rFonts w:ascii="Times New Roman" w:eastAsia="Times New Roman" w:hAnsi="Times New Roman" w:cs="Times New Roman"/>
          <w:color w:val="000009"/>
        </w:rPr>
        <w:t xml:space="preserve"> </w:t>
      </w:r>
      <w:proofErr w:type="spellStart"/>
      <w:r w:rsidRPr="00255451">
        <w:rPr>
          <w:rFonts w:ascii="Times New Roman" w:eastAsia="Times New Roman" w:hAnsi="Times New Roman" w:cs="Times New Roman"/>
          <w:color w:val="000009"/>
          <w:spacing w:val="-4"/>
        </w:rPr>
        <w:t>m</w:t>
      </w:r>
      <w:r w:rsidRPr="00255451">
        <w:rPr>
          <w:rFonts w:ascii="Times New Roman" w:eastAsia="Times New Roman" w:hAnsi="Times New Roman" w:cs="Times New Roman"/>
          <w:color w:val="000009"/>
        </w:rPr>
        <w:t>on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ż</w:t>
      </w:r>
      <w:r w:rsidRPr="00255451">
        <w:rPr>
          <w:rFonts w:ascii="Times New Roman" w:eastAsia="Times New Roman" w:hAnsi="Times New Roman" w:cs="Times New Roman"/>
          <w:color w:val="000009"/>
        </w:rPr>
        <w:t>o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w</w:t>
      </w:r>
      <w:r w:rsidRPr="00255451">
        <w:rPr>
          <w:rFonts w:ascii="Times New Roman" w:eastAsia="Times New Roman" w:hAnsi="Times New Roman" w:cs="Times New Roman"/>
          <w:color w:val="000009"/>
        </w:rPr>
        <w:t>e</w:t>
      </w:r>
      <w:proofErr w:type="spellEnd"/>
    </w:p>
    <w:p w14:paraId="6F2F5566" w14:textId="77777777" w:rsidR="00251088" w:rsidRPr="00190785" w:rsidRDefault="00251088" w:rsidP="007B3EC6">
      <w:pPr>
        <w:pStyle w:val="Akapitzlist"/>
        <w:numPr>
          <w:ilvl w:val="0"/>
          <w:numId w:val="134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</w:rPr>
      </w:pPr>
      <w:proofErr w:type="spellStart"/>
      <w:r w:rsidRPr="00255451">
        <w:rPr>
          <w:rFonts w:ascii="Times New Roman" w:eastAsia="Times New Roman" w:hAnsi="Times New Roman" w:cs="Times New Roman"/>
          <w:color w:val="000009"/>
          <w:spacing w:val="-2"/>
        </w:rPr>
        <w:t>k</w:t>
      </w:r>
      <w:r w:rsidRPr="00255451">
        <w:rPr>
          <w:rFonts w:ascii="Times New Roman" w:eastAsia="Times New Roman" w:hAnsi="Times New Roman" w:cs="Times New Roman"/>
          <w:color w:val="000009"/>
        </w:rPr>
        <w:t>on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tr</w:t>
      </w:r>
      <w:r w:rsidRPr="00255451">
        <w:rPr>
          <w:rFonts w:ascii="Times New Roman" w:eastAsia="Times New Roman" w:hAnsi="Times New Roman" w:cs="Times New Roman"/>
          <w:color w:val="000009"/>
        </w:rPr>
        <w:t>o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l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proofErr w:type="spellEnd"/>
      <w:r>
        <w:rPr>
          <w:rFonts w:ascii="Times New Roman" w:eastAsia="Times New Roman" w:hAnsi="Times New Roman" w:cs="Times New Roman"/>
          <w:color w:val="000009"/>
        </w:rPr>
        <w:t xml:space="preserve"> </w:t>
      </w:r>
      <w:proofErr w:type="spellStart"/>
      <w:r w:rsidRPr="00255451">
        <w:rPr>
          <w:rFonts w:ascii="Times New Roman" w:eastAsia="Times New Roman" w:hAnsi="Times New Roman" w:cs="Times New Roman"/>
          <w:color w:val="000009"/>
          <w:spacing w:val="-2"/>
        </w:rPr>
        <w:t>z</w:t>
      </w:r>
      <w:r w:rsidRPr="00255451">
        <w:rPr>
          <w:rFonts w:ascii="Times New Roman" w:eastAsia="Times New Roman" w:hAnsi="Times New Roman" w:cs="Times New Roman"/>
          <w:color w:val="000009"/>
        </w:rPr>
        <w:t>acho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w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a</w:t>
      </w:r>
      <w:r w:rsidRPr="00255451">
        <w:rPr>
          <w:rFonts w:ascii="Times New Roman" w:eastAsia="Times New Roman" w:hAnsi="Times New Roman" w:cs="Times New Roman"/>
          <w:color w:val="000009"/>
        </w:rPr>
        <w:t>n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i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proofErr w:type="spellEnd"/>
      <w:r>
        <w:rPr>
          <w:rFonts w:ascii="Times New Roman" w:eastAsia="Times New Roman" w:hAnsi="Times New Roman" w:cs="Times New Roman"/>
          <w:color w:val="000009"/>
        </w:rPr>
        <w:t xml:space="preserve"> </w:t>
      </w:r>
      <w:proofErr w:type="spellStart"/>
      <w:r w:rsidRPr="00255451">
        <w:rPr>
          <w:rFonts w:ascii="Times New Roman" w:eastAsia="Times New Roman" w:hAnsi="Times New Roman" w:cs="Times New Roman"/>
          <w:color w:val="000009"/>
          <w:spacing w:val="-1"/>
        </w:rPr>
        <w:t>w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r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u</w:t>
      </w:r>
      <w:r w:rsidRPr="00255451">
        <w:rPr>
          <w:rFonts w:ascii="Times New Roman" w:eastAsia="Times New Roman" w:hAnsi="Times New Roman" w:cs="Times New Roman"/>
          <w:color w:val="000009"/>
        </w:rPr>
        <w:t>n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k</w:t>
      </w:r>
      <w:r w:rsidRPr="00255451">
        <w:rPr>
          <w:rFonts w:ascii="Times New Roman" w:eastAsia="Times New Roman" w:hAnsi="Times New Roman" w:cs="Times New Roman"/>
          <w:color w:val="000009"/>
        </w:rPr>
        <w:t>ów</w:t>
      </w:r>
      <w:proofErr w:type="spellEnd"/>
      <w:r>
        <w:rPr>
          <w:rFonts w:ascii="Times New Roman" w:eastAsia="Times New Roman" w:hAnsi="Times New Roman" w:cs="Times New Roman"/>
          <w:color w:val="000009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9"/>
        </w:rPr>
        <w:t>bhp.</w:t>
      </w:r>
    </w:p>
    <w:p w14:paraId="05EC2504" w14:textId="77777777" w:rsidR="00190785" w:rsidRPr="004907BE" w:rsidRDefault="00190785" w:rsidP="00190785">
      <w:pPr>
        <w:pStyle w:val="Akapitzlist"/>
        <w:spacing w:after="0" w:line="240" w:lineRule="auto"/>
        <w:ind w:left="851"/>
        <w:rPr>
          <w:rFonts w:ascii="Times New Roman" w:eastAsia="Times New Roman" w:hAnsi="Times New Roman" w:cs="Times New Roman"/>
        </w:rPr>
      </w:pPr>
    </w:p>
    <w:p w14:paraId="4F54C0C7" w14:textId="77777777" w:rsidR="00251088" w:rsidRPr="00190785" w:rsidRDefault="00251088" w:rsidP="0025108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8"/>
          <w:szCs w:val="28"/>
          <w:lang w:val="pl-PL"/>
        </w:rPr>
      </w:pPr>
      <w:r w:rsidRPr="00190785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7. </w:t>
      </w:r>
      <w:r w:rsidRPr="00190785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</w:r>
      <w:r w:rsidRPr="00190785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O</w:t>
      </w:r>
      <w:r w:rsidRPr="00190785">
        <w:rPr>
          <w:rFonts w:ascii="Arial" w:eastAsia="Times New Roman" w:hAnsi="Arial" w:cs="Arial"/>
          <w:b/>
          <w:bCs/>
          <w:color w:val="000009"/>
          <w:spacing w:val="-3"/>
          <w:sz w:val="28"/>
          <w:szCs w:val="28"/>
          <w:lang w:val="pl-PL"/>
        </w:rPr>
        <w:t>b</w:t>
      </w:r>
      <w:r w:rsidRPr="00190785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mi</w:t>
      </w:r>
      <w:r w:rsidRPr="00190785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a</w:t>
      </w:r>
      <w:r w:rsidRPr="00190785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r rob</w:t>
      </w:r>
      <w:r w:rsidRPr="00190785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ó</w:t>
      </w:r>
      <w:r w:rsidRPr="00190785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t</w:t>
      </w:r>
    </w:p>
    <w:p w14:paraId="01746039" w14:textId="77777777" w:rsidR="00251088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  <w:r w:rsidRPr="00A155E7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A155E7">
        <w:rPr>
          <w:rFonts w:ascii="Times New Roman" w:eastAsia="Times New Roman" w:hAnsi="Times New Roman" w:cs="Times New Roman"/>
          <w:lang w:val="pl-PL"/>
        </w:rPr>
        <w:t>edno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A155E7">
        <w:rPr>
          <w:rFonts w:ascii="Times New Roman" w:eastAsia="Times New Roman" w:hAnsi="Times New Roman" w:cs="Times New Roman"/>
          <w:lang w:val="pl-PL"/>
        </w:rPr>
        <w:t>ą</w:t>
      </w:r>
      <w:r w:rsidR="00A155E7" w:rsidRPr="00A155E7">
        <w:rPr>
          <w:rFonts w:ascii="Times New Roman" w:eastAsia="Times New Roman" w:hAnsi="Times New Roman" w:cs="Times New Roman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lang w:val="pl-PL"/>
        </w:rPr>
        <w:t>ob</w:t>
      </w:r>
      <w:r w:rsidRPr="00A155E7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lang w:val="pl-PL"/>
        </w:rPr>
        <w:t>a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A155E7">
        <w:rPr>
          <w:rFonts w:ascii="Times New Roman" w:eastAsia="Times New Roman" w:hAnsi="Times New Roman" w:cs="Times New Roman"/>
          <w:lang w:val="pl-PL"/>
        </w:rPr>
        <w:t>u</w:t>
      </w:r>
      <w:r w:rsidR="00A155E7" w:rsidRPr="00A155E7">
        <w:rPr>
          <w:rFonts w:ascii="Times New Roman" w:eastAsia="Times New Roman" w:hAnsi="Times New Roman" w:cs="Times New Roman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A155E7">
        <w:rPr>
          <w:rFonts w:ascii="Times New Roman" w:eastAsia="Times New Roman" w:hAnsi="Times New Roman" w:cs="Times New Roman"/>
          <w:lang w:val="pl-PL"/>
        </w:rPr>
        <w:t>e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A155E7">
        <w:rPr>
          <w:rFonts w:ascii="Times New Roman" w:eastAsia="Times New Roman" w:hAnsi="Times New Roman" w:cs="Times New Roman"/>
          <w:lang w:val="pl-PL"/>
        </w:rPr>
        <w:t>t</w:t>
      </w:r>
      <w:r w:rsidR="00A155E7" w:rsidRPr="00A155E7">
        <w:rPr>
          <w:rFonts w:ascii="Times New Roman" w:eastAsia="Times New Roman" w:hAnsi="Times New Roman" w:cs="Times New Roman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A155E7">
        <w:rPr>
          <w:rFonts w:ascii="Times New Roman" w:eastAsia="Times New Roman" w:hAnsi="Times New Roman" w:cs="Times New Roman"/>
          <w:lang w:val="pl-PL"/>
        </w:rPr>
        <w:t>a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ł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ś</w:t>
      </w:r>
      <w:r w:rsidRPr="00A155E7">
        <w:rPr>
          <w:rFonts w:ascii="Times New Roman" w:eastAsia="Times New Roman" w:hAnsi="Times New Roman" w:cs="Times New Roman"/>
          <w:lang w:val="pl-PL"/>
        </w:rPr>
        <w:t>ć</w:t>
      </w:r>
      <w:r w:rsidR="00A155E7" w:rsidRPr="00A155E7">
        <w:rPr>
          <w:rFonts w:ascii="Times New Roman" w:eastAsia="Times New Roman" w:hAnsi="Times New Roman" w:cs="Times New Roman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yk</w:t>
      </w:r>
      <w:r w:rsidRPr="00A155E7">
        <w:rPr>
          <w:rFonts w:ascii="Times New Roman" w:eastAsia="Times New Roman" w:hAnsi="Times New Roman" w:cs="Times New Roman"/>
          <w:lang w:val="pl-PL"/>
        </w:rPr>
        <w:t>onan</w:t>
      </w:r>
      <w:r w:rsidR="00190785">
        <w:rPr>
          <w:rFonts w:ascii="Times New Roman" w:eastAsia="Times New Roman" w:hAnsi="Times New Roman" w:cs="Times New Roman"/>
          <w:lang w:val="pl-PL"/>
        </w:rPr>
        <w:t>ych robót</w:t>
      </w:r>
      <w:r w:rsidRPr="00A155E7">
        <w:rPr>
          <w:rFonts w:ascii="Times New Roman" w:eastAsia="Times New Roman" w:hAnsi="Times New Roman" w:cs="Times New Roman"/>
          <w:lang w:val="pl-PL"/>
        </w:rPr>
        <w:t>.</w:t>
      </w:r>
      <w:r w:rsidR="0019078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89C1A96" w14:textId="77777777" w:rsidR="00190785" w:rsidRPr="00A155E7" w:rsidRDefault="00190785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</w:p>
    <w:p w14:paraId="47B4C8F4" w14:textId="77777777" w:rsidR="00251088" w:rsidRPr="00F171BE" w:rsidRDefault="00251088" w:rsidP="0025108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 xml:space="preserve">8. 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ab/>
      </w:r>
      <w:proofErr w:type="spellStart"/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</w:rPr>
        <w:t>O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>d</w:t>
      </w:r>
      <w:r w:rsidRPr="00F171BE">
        <w:rPr>
          <w:rFonts w:ascii="Arial" w:eastAsia="Times New Roman" w:hAnsi="Arial" w:cs="Arial"/>
          <w:b/>
          <w:bCs/>
          <w:color w:val="000009"/>
          <w:spacing w:val="-3"/>
          <w:sz w:val="28"/>
          <w:szCs w:val="28"/>
        </w:rPr>
        <w:t>b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</w:rPr>
        <w:t>i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>ór</w:t>
      </w:r>
      <w:proofErr w:type="spellEnd"/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 xml:space="preserve"> </w:t>
      </w:r>
      <w:proofErr w:type="spellStart"/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</w:rPr>
        <w:t>r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>obót</w:t>
      </w:r>
      <w:proofErr w:type="spellEnd"/>
    </w:p>
    <w:p w14:paraId="7D8E237C" w14:textId="77777777" w:rsidR="00251088" w:rsidRPr="00190785" w:rsidRDefault="00251088" w:rsidP="00190785">
      <w:pPr>
        <w:pStyle w:val="Akapitzlist"/>
        <w:numPr>
          <w:ilvl w:val="0"/>
          <w:numId w:val="135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</w:rPr>
      </w:pPr>
      <w:proofErr w:type="spellStart"/>
      <w:r w:rsidRPr="00255451">
        <w:rPr>
          <w:rFonts w:ascii="Times New Roman" w:eastAsia="Times New Roman" w:hAnsi="Times New Roman" w:cs="Times New Roman"/>
          <w:color w:val="000009"/>
          <w:spacing w:val="3"/>
        </w:rPr>
        <w:t>j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k</w:t>
      </w:r>
      <w:r w:rsidRPr="00255451">
        <w:rPr>
          <w:rFonts w:ascii="Times New Roman" w:eastAsia="Times New Roman" w:hAnsi="Times New Roman" w:cs="Times New Roman"/>
          <w:color w:val="000009"/>
        </w:rPr>
        <w:t>o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ś</w:t>
      </w:r>
      <w:r w:rsidRPr="00255451">
        <w:rPr>
          <w:rFonts w:ascii="Times New Roman" w:eastAsia="Times New Roman" w:hAnsi="Times New Roman" w:cs="Times New Roman"/>
          <w:color w:val="000009"/>
        </w:rPr>
        <w:t>ć</w:t>
      </w:r>
      <w:proofErr w:type="spellEnd"/>
      <w:r w:rsidR="00A155E7">
        <w:rPr>
          <w:rFonts w:ascii="Times New Roman" w:eastAsia="Times New Roman" w:hAnsi="Times New Roman" w:cs="Times New Roman"/>
          <w:color w:val="000009"/>
        </w:rPr>
        <w:t xml:space="preserve"> </w:t>
      </w:r>
      <w:proofErr w:type="spellStart"/>
      <w:r w:rsidRPr="00255451">
        <w:rPr>
          <w:rFonts w:ascii="Times New Roman" w:eastAsia="Times New Roman" w:hAnsi="Times New Roman" w:cs="Times New Roman"/>
          <w:color w:val="000009"/>
        </w:rPr>
        <w:t>do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s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r</w:t>
      </w:r>
      <w:r w:rsidRPr="00255451">
        <w:rPr>
          <w:rFonts w:ascii="Times New Roman" w:eastAsia="Times New Roman" w:hAnsi="Times New Roman" w:cs="Times New Roman"/>
          <w:color w:val="000009"/>
        </w:rPr>
        <w:t>c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z</w:t>
      </w:r>
      <w:r w:rsidRPr="00255451">
        <w:rPr>
          <w:rFonts w:ascii="Times New Roman" w:eastAsia="Times New Roman" w:hAnsi="Times New Roman" w:cs="Times New Roman"/>
          <w:color w:val="000009"/>
        </w:rPr>
        <w:t>on</w:t>
      </w:r>
      <w:r w:rsidR="00190785">
        <w:rPr>
          <w:rFonts w:ascii="Times New Roman" w:eastAsia="Times New Roman" w:hAnsi="Times New Roman" w:cs="Times New Roman"/>
          <w:color w:val="000009"/>
          <w:spacing w:val="-2"/>
        </w:rPr>
        <w:t>ych</w:t>
      </w:r>
      <w:proofErr w:type="spellEnd"/>
      <w:r w:rsidR="00190785">
        <w:rPr>
          <w:rFonts w:ascii="Times New Roman" w:eastAsia="Times New Roman" w:hAnsi="Times New Roman" w:cs="Times New Roman"/>
          <w:color w:val="000009"/>
          <w:spacing w:val="-2"/>
        </w:rPr>
        <w:t xml:space="preserve"> </w:t>
      </w:r>
      <w:proofErr w:type="spellStart"/>
      <w:r w:rsidR="00190785">
        <w:rPr>
          <w:rFonts w:ascii="Times New Roman" w:eastAsia="Times New Roman" w:hAnsi="Times New Roman" w:cs="Times New Roman"/>
          <w:color w:val="000009"/>
          <w:spacing w:val="-2"/>
        </w:rPr>
        <w:t>materiałów</w:t>
      </w:r>
      <w:proofErr w:type="spellEnd"/>
    </w:p>
    <w:p w14:paraId="50F44CFF" w14:textId="77777777" w:rsidR="00251088" w:rsidRPr="001676E1" w:rsidRDefault="00251088" w:rsidP="007B3EC6">
      <w:pPr>
        <w:pStyle w:val="Akapitzlist"/>
        <w:numPr>
          <w:ilvl w:val="0"/>
          <w:numId w:val="135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1676E1">
        <w:rPr>
          <w:rFonts w:ascii="Times New Roman" w:eastAsia="Times New Roman" w:hAnsi="Times New Roman" w:cs="Times New Roman"/>
          <w:color w:val="000009"/>
          <w:lang w:val="pl-PL"/>
        </w:rPr>
        <w:t>pop</w:t>
      </w:r>
      <w:r w:rsidRPr="001676E1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1676E1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no</w:t>
      </w:r>
      <w:r w:rsidRPr="001676E1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="00A155E7" w:rsidRPr="001676E1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1676E1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1676E1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onan</w:t>
      </w:r>
      <w:r w:rsidRPr="001676E1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A155E7" w:rsidRPr="001676E1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190785" w:rsidRPr="001676E1">
        <w:rPr>
          <w:rFonts w:ascii="Times New Roman" w:eastAsia="Times New Roman" w:hAnsi="Times New Roman" w:cs="Times New Roman"/>
          <w:color w:val="000009"/>
          <w:lang w:val="pl-PL"/>
        </w:rPr>
        <w:t xml:space="preserve">elementów i ich </w:t>
      </w:r>
      <w:r w:rsidRPr="001676E1">
        <w:rPr>
          <w:rFonts w:ascii="Times New Roman" w:eastAsia="Times New Roman" w:hAnsi="Times New Roman" w:cs="Times New Roman"/>
          <w:color w:val="000009"/>
          <w:spacing w:val="-1"/>
          <w:lang w:val="pl-PL"/>
        </w:rPr>
        <w:t>m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1676E1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1676E1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u</w:t>
      </w:r>
    </w:p>
    <w:p w14:paraId="473AC3B4" w14:textId="77777777" w:rsidR="00251088" w:rsidRPr="004907BE" w:rsidRDefault="00251088" w:rsidP="00251088">
      <w:pPr>
        <w:spacing w:after="0" w:line="240" w:lineRule="auto"/>
        <w:ind w:left="284" w:firstLine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9"/>
        </w:rPr>
        <w:t xml:space="preserve">W </w:t>
      </w:r>
      <w:proofErr w:type="spellStart"/>
      <w:r>
        <w:rPr>
          <w:rFonts w:ascii="Times New Roman" w:eastAsia="Times New Roman" w:hAnsi="Times New Roman" w:cs="Times New Roman"/>
          <w:color w:val="000009"/>
          <w:spacing w:val="-1"/>
        </w:rPr>
        <w:t>w</w:t>
      </w:r>
      <w:r>
        <w:rPr>
          <w:rFonts w:ascii="Times New Roman" w:eastAsia="Times New Roman" w:hAnsi="Times New Roman" w:cs="Times New Roman"/>
          <w:color w:val="000009"/>
          <w:spacing w:val="-2"/>
        </w:rPr>
        <w:t>y</w:t>
      </w:r>
      <w:r>
        <w:rPr>
          <w:rFonts w:ascii="Times New Roman" w:eastAsia="Times New Roman" w:hAnsi="Times New Roman" w:cs="Times New Roman"/>
          <w:color w:val="000009"/>
        </w:rPr>
        <w:t>n</w:t>
      </w:r>
      <w:r>
        <w:rPr>
          <w:rFonts w:ascii="Times New Roman" w:eastAsia="Times New Roman" w:hAnsi="Times New Roman" w:cs="Times New Roman"/>
          <w:color w:val="000009"/>
          <w:spacing w:val="1"/>
        </w:rPr>
        <w:t>i</w:t>
      </w:r>
      <w:r>
        <w:rPr>
          <w:rFonts w:ascii="Times New Roman" w:eastAsia="Times New Roman" w:hAnsi="Times New Roman" w:cs="Times New Roman"/>
          <w:color w:val="000009"/>
          <w:spacing w:val="-2"/>
        </w:rPr>
        <w:t>k</w:t>
      </w:r>
      <w:r>
        <w:rPr>
          <w:rFonts w:ascii="Times New Roman" w:eastAsia="Times New Roman" w:hAnsi="Times New Roman" w:cs="Times New Roman"/>
          <w:color w:val="000009"/>
        </w:rPr>
        <w:t>u</w:t>
      </w:r>
      <w:proofErr w:type="spellEnd"/>
      <w:r>
        <w:rPr>
          <w:rFonts w:ascii="Times New Roman" w:eastAsia="Times New Roman" w:hAnsi="Times New Roman" w:cs="Times New Roman"/>
          <w:color w:val="00000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9"/>
        </w:rPr>
        <w:t>odb</w:t>
      </w:r>
      <w:r>
        <w:rPr>
          <w:rFonts w:ascii="Times New Roman" w:eastAsia="Times New Roman" w:hAnsi="Times New Roman" w:cs="Times New Roman"/>
          <w:color w:val="000009"/>
          <w:spacing w:val="1"/>
        </w:rPr>
        <w:t>i</w:t>
      </w:r>
      <w:r>
        <w:rPr>
          <w:rFonts w:ascii="Times New Roman" w:eastAsia="Times New Roman" w:hAnsi="Times New Roman" w:cs="Times New Roman"/>
          <w:color w:val="000009"/>
        </w:rPr>
        <w:t>o</w:t>
      </w:r>
      <w:r>
        <w:rPr>
          <w:rFonts w:ascii="Times New Roman" w:eastAsia="Times New Roman" w:hAnsi="Times New Roman" w:cs="Times New Roman"/>
          <w:color w:val="000009"/>
          <w:spacing w:val="1"/>
        </w:rPr>
        <w:t>r</w:t>
      </w:r>
      <w:r>
        <w:rPr>
          <w:rFonts w:ascii="Times New Roman" w:eastAsia="Times New Roman" w:hAnsi="Times New Roman" w:cs="Times New Roman"/>
          <w:color w:val="000009"/>
        </w:rPr>
        <w:t>u</w:t>
      </w:r>
      <w:proofErr w:type="spellEnd"/>
      <w:r>
        <w:rPr>
          <w:rFonts w:ascii="Times New Roman" w:eastAsia="Times New Roman" w:hAnsi="Times New Roman" w:cs="Times New Roman"/>
          <w:color w:val="00000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9"/>
        </w:rPr>
        <w:t>n</w:t>
      </w:r>
      <w:r>
        <w:rPr>
          <w:rFonts w:ascii="Times New Roman" w:eastAsia="Times New Roman" w:hAnsi="Times New Roman" w:cs="Times New Roman"/>
          <w:color w:val="000009"/>
          <w:spacing w:val="-2"/>
        </w:rPr>
        <w:t>a</w:t>
      </w:r>
      <w:r>
        <w:rPr>
          <w:rFonts w:ascii="Times New Roman" w:eastAsia="Times New Roman" w:hAnsi="Times New Roman" w:cs="Times New Roman"/>
          <w:color w:val="000009"/>
          <w:spacing w:val="1"/>
        </w:rPr>
        <w:t>l</w:t>
      </w:r>
      <w:r>
        <w:rPr>
          <w:rFonts w:ascii="Times New Roman" w:eastAsia="Times New Roman" w:hAnsi="Times New Roman" w:cs="Times New Roman"/>
          <w:color w:val="000009"/>
        </w:rPr>
        <w:t>e</w:t>
      </w:r>
      <w:r>
        <w:rPr>
          <w:rFonts w:ascii="Times New Roman" w:eastAsia="Times New Roman" w:hAnsi="Times New Roman" w:cs="Times New Roman"/>
          <w:color w:val="000009"/>
          <w:spacing w:val="-2"/>
        </w:rPr>
        <w:t>ży</w:t>
      </w:r>
      <w:proofErr w:type="spellEnd"/>
      <w:r>
        <w:rPr>
          <w:rFonts w:ascii="Times New Roman" w:eastAsia="Times New Roman" w:hAnsi="Times New Roman" w:cs="Times New Roman"/>
          <w:color w:val="000009"/>
        </w:rPr>
        <w:t>:</w:t>
      </w:r>
    </w:p>
    <w:p w14:paraId="3472ADE7" w14:textId="77777777" w:rsidR="00251088" w:rsidRPr="00A155E7" w:rsidRDefault="00251088" w:rsidP="007B3EC6">
      <w:pPr>
        <w:pStyle w:val="Akapitzlist"/>
        <w:numPr>
          <w:ilvl w:val="0"/>
          <w:numId w:val="136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ąd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ół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odb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obót</w:t>
      </w:r>
    </w:p>
    <w:p w14:paraId="2E8644C5" w14:textId="77777777" w:rsidR="00251088" w:rsidRPr="00A155E7" w:rsidRDefault="00251088" w:rsidP="007B3EC6">
      <w:pPr>
        <w:pStyle w:val="Akapitzlist"/>
        <w:numPr>
          <w:ilvl w:val="0"/>
          <w:numId w:val="136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A155E7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A155E7">
        <w:rPr>
          <w:rFonts w:ascii="Times New Roman" w:eastAsia="Times New Roman" w:hAnsi="Times New Roman" w:cs="Times New Roman"/>
          <w:color w:val="000009"/>
          <w:spacing w:val="2"/>
          <w:lang w:val="pl-PL"/>
        </w:rPr>
        <w:t>o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onać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is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u do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budo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y</w:t>
      </w:r>
    </w:p>
    <w:p w14:paraId="700908D7" w14:textId="77777777" w:rsidR="00251088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odb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ne,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onane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nać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 z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SST 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PB</w:t>
      </w:r>
    </w:p>
    <w:p w14:paraId="25A500B1" w14:textId="77777777" w:rsidR="001676E1" w:rsidRPr="004907BE" w:rsidRDefault="001676E1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</w:p>
    <w:p w14:paraId="46183F05" w14:textId="77777777" w:rsidR="00251088" w:rsidRPr="00F171BE" w:rsidRDefault="00251088" w:rsidP="00251088">
      <w:pPr>
        <w:tabs>
          <w:tab w:val="left" w:pos="567"/>
        </w:tabs>
        <w:spacing w:after="0" w:line="240" w:lineRule="auto"/>
        <w:ind w:left="284" w:hanging="284"/>
        <w:rPr>
          <w:rFonts w:ascii="Arial" w:eastAsia="Times New Roman" w:hAnsi="Arial" w:cs="Arial"/>
          <w:sz w:val="28"/>
          <w:szCs w:val="28"/>
          <w:lang w:val="pl-PL"/>
        </w:rPr>
      </w:pP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9. 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</w:r>
      <w:r w:rsidRPr="00F171BE">
        <w:rPr>
          <w:rFonts w:ascii="Arial" w:eastAsia="Times New Roman" w:hAnsi="Arial" w:cs="Arial"/>
          <w:b/>
          <w:bCs/>
          <w:color w:val="000009"/>
          <w:spacing w:val="2"/>
          <w:sz w:val="28"/>
          <w:szCs w:val="28"/>
          <w:lang w:val="pl-PL"/>
        </w:rPr>
        <w:t>P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o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d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st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a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w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a p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ł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a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t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no</w:t>
      </w:r>
      <w:r w:rsidRPr="00F171BE">
        <w:rPr>
          <w:rFonts w:ascii="Arial" w:eastAsia="Times New Roman" w:hAnsi="Arial" w:cs="Arial"/>
          <w:color w:val="000009"/>
          <w:spacing w:val="-2"/>
          <w:sz w:val="28"/>
          <w:szCs w:val="28"/>
          <w:lang w:val="pl-PL"/>
        </w:rPr>
        <w:t>ś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ci</w:t>
      </w:r>
    </w:p>
    <w:p w14:paraId="2B368FEA" w14:textId="77777777" w:rsidR="00251088" w:rsidRPr="004907BE" w:rsidRDefault="00251088" w:rsidP="00251088">
      <w:pPr>
        <w:spacing w:after="0" w:line="240" w:lineRule="auto"/>
        <w:ind w:left="567" w:hanging="283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lang w:val="pl-PL"/>
        </w:rPr>
        <w:tab/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</w:p>
    <w:p w14:paraId="673BC977" w14:textId="77777777" w:rsidR="00251088" w:rsidRPr="004907BE" w:rsidRDefault="00251088" w:rsidP="0025108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lang w:val="pl-PL"/>
        </w:rPr>
      </w:pPr>
      <w:r w:rsidRPr="004907BE">
        <w:rPr>
          <w:rFonts w:ascii="Times New Roman" w:eastAsia="Times New Roman" w:hAnsi="Times New Roman" w:cs="Times New Roman"/>
          <w:color w:val="000009"/>
          <w:lang w:val="pl-PL"/>
        </w:rPr>
        <w:t xml:space="preserve">9.1.  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>
        <w:rPr>
          <w:rFonts w:ascii="Times New Roman" w:eastAsia="Times New Roman" w:hAnsi="Times New Roman" w:cs="Times New Roman"/>
          <w:color w:val="000009"/>
          <w:lang w:val="pl-PL"/>
        </w:rPr>
        <w:tab/>
      </w:r>
      <w:r w:rsidRPr="004907BE">
        <w:rPr>
          <w:rFonts w:ascii="Times New Roman" w:eastAsia="Times New Roman" w:hAnsi="Times New Roman" w:cs="Times New Roman"/>
          <w:color w:val="000009"/>
          <w:spacing w:val="-1"/>
          <w:lang w:val="pl-PL"/>
        </w:rPr>
        <w:t>O</w:t>
      </w:r>
      <w:r w:rsidRPr="004907BE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4907BE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 xml:space="preserve">ne </w:t>
      </w:r>
      <w:r w:rsidRPr="004907BE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4907BE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ady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4907BE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4907BE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4907BE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4907BE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4907BE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4907BE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i</w:t>
      </w:r>
    </w:p>
    <w:p w14:paraId="7BACC2AD" w14:textId="77777777" w:rsidR="00251088" w:rsidRDefault="00251088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dano w</w:t>
      </w:r>
      <w:r w:rsidR="00F47DE2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-</w:t>
      </w:r>
      <w:r w:rsidR="001676E1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„Wy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ne”</w:t>
      </w:r>
    </w:p>
    <w:p w14:paraId="2DB56EFE" w14:textId="77777777" w:rsidR="001676E1" w:rsidRPr="004907BE" w:rsidRDefault="001676E1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</w:p>
    <w:p w14:paraId="246FE1C3" w14:textId="77777777" w:rsidR="00251088" w:rsidRPr="00F171BE" w:rsidRDefault="00251088" w:rsidP="00251088">
      <w:pPr>
        <w:spacing w:after="0" w:line="240" w:lineRule="auto"/>
        <w:ind w:left="567" w:hanging="567"/>
        <w:rPr>
          <w:rFonts w:ascii="Arial" w:eastAsia="Times New Roman" w:hAnsi="Arial" w:cs="Arial"/>
          <w:sz w:val="28"/>
          <w:szCs w:val="28"/>
          <w:lang w:val="pl-PL"/>
        </w:rPr>
      </w:pP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10. 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  <w:t>Pr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z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ep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is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y </w:t>
      </w:r>
      <w:r w:rsidRPr="00F171BE">
        <w:rPr>
          <w:rFonts w:ascii="Arial" w:eastAsia="Times New Roman" w:hAnsi="Arial" w:cs="Arial"/>
          <w:b/>
          <w:bCs/>
          <w:color w:val="000009"/>
          <w:spacing w:val="-4"/>
          <w:sz w:val="28"/>
          <w:szCs w:val="28"/>
          <w:lang w:val="pl-PL"/>
        </w:rPr>
        <w:t>z</w:t>
      </w:r>
      <w:r w:rsidRPr="00F171BE">
        <w:rPr>
          <w:rFonts w:ascii="Arial" w:eastAsia="Times New Roman" w:hAnsi="Arial" w:cs="Arial"/>
          <w:b/>
          <w:bCs/>
          <w:color w:val="000009"/>
          <w:spacing w:val="4"/>
          <w:sz w:val="28"/>
          <w:szCs w:val="28"/>
          <w:lang w:val="pl-PL"/>
        </w:rPr>
        <w:t>w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i</w:t>
      </w:r>
      <w:r w:rsidRPr="00F171BE">
        <w:rPr>
          <w:rFonts w:ascii="Arial" w:eastAsia="Times New Roman" w:hAnsi="Arial" w:cs="Arial"/>
          <w:color w:val="000009"/>
          <w:sz w:val="28"/>
          <w:szCs w:val="28"/>
          <w:lang w:val="pl-PL"/>
        </w:rPr>
        <w:t>ą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z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ane:</w:t>
      </w:r>
    </w:p>
    <w:p w14:paraId="7334C75C" w14:textId="77777777" w:rsidR="00251088" w:rsidRPr="0053403C" w:rsidRDefault="00251088" w:rsidP="001676E1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Wa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chn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budo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ano –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 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nobudo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 xml:space="preserve"> 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II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,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M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1676E1"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6.02.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2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003.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(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r</w:t>
      </w:r>
      <w:r w:rsidR="00FB252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47 po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  <w:r w:rsidR="00FB252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40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1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)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eń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h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acy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 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FB2527">
        <w:rPr>
          <w:rFonts w:ascii="Times New Roman" w:eastAsia="Times New Roman" w:hAnsi="Times New Roman" w:cs="Times New Roman"/>
          <w:color w:val="000009"/>
          <w:lang w:val="pl-PL"/>
        </w:rPr>
        <w:t xml:space="preserve">na wysokościach, ciesielskich, impregnacyjnych i </w:t>
      </w:r>
      <w:proofErr w:type="spellStart"/>
      <w:r w:rsidR="00FB2527">
        <w:rPr>
          <w:rFonts w:ascii="Times New Roman" w:eastAsia="Times New Roman" w:hAnsi="Times New Roman" w:cs="Times New Roman"/>
          <w:color w:val="000009"/>
          <w:lang w:val="pl-PL"/>
        </w:rPr>
        <w:t>odgrzybieniowych</w:t>
      </w:r>
      <w:proofErr w:type="spellEnd"/>
      <w:r w:rsidR="00FB2527">
        <w:rPr>
          <w:rFonts w:ascii="Times New Roman" w:eastAsia="Times New Roman" w:hAnsi="Times New Roman" w:cs="Times New Roman"/>
          <w:color w:val="000009"/>
          <w:lang w:val="pl-PL"/>
        </w:rPr>
        <w:t xml:space="preserve"> oraz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ch.</w:t>
      </w:r>
    </w:p>
    <w:p w14:paraId="4AD1063D" w14:textId="77777777" w:rsidR="00251088" w:rsidRPr="004907BE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ep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ów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 xml:space="preserve"> BH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 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ach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F47DE2">
        <w:rPr>
          <w:rFonts w:ascii="Times New Roman" w:eastAsia="Times New Roman" w:hAnsi="Times New Roman" w:cs="Times New Roman"/>
          <w:color w:val="000009"/>
          <w:lang w:val="pl-PL"/>
        </w:rPr>
        <w:t xml:space="preserve">ciesielskich i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 – </w:t>
      </w:r>
      <w:proofErr w:type="spellStart"/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proofErr w:type="spellEnd"/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Mi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n.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ud.</w:t>
      </w:r>
      <w:r w:rsidR="00F47DE2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="00F47DE2"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ud. z</w:t>
      </w:r>
      <w:r w:rsidR="001676E1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dn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1676E1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28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ca19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7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2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NR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13, 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 93 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pó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ź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ana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</w:p>
    <w:p w14:paraId="4FE928B4" w14:textId="77777777" w:rsidR="00251088" w:rsidRDefault="00251088" w:rsidP="00251088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lang w:val="pl-PL"/>
        </w:rPr>
        <w:tab/>
      </w:r>
    </w:p>
    <w:p w14:paraId="3ECB535D" w14:textId="77777777" w:rsidR="003E3155" w:rsidRPr="00A53D77" w:rsidRDefault="003E3155" w:rsidP="003E3155">
      <w:pPr>
        <w:tabs>
          <w:tab w:val="left" w:pos="709"/>
        </w:tabs>
        <w:suppressAutoHyphens/>
        <w:spacing w:after="0" w:line="240" w:lineRule="auto"/>
        <w:ind w:left="567" w:hanging="567"/>
        <w:rPr>
          <w:rFonts w:ascii="Arial" w:eastAsia="Tahoma" w:hAnsi="Arial" w:cs="Arial"/>
          <w:i/>
          <w:color w:val="000000"/>
          <w:sz w:val="32"/>
          <w:szCs w:val="19"/>
          <w:lang w:val="pl-PL"/>
        </w:rPr>
      </w:pPr>
    </w:p>
    <w:p w14:paraId="1949E5B0" w14:textId="77777777" w:rsidR="00542A6D" w:rsidRDefault="00542A6D" w:rsidP="00542A6D">
      <w:pPr>
        <w:pStyle w:val="Akapitzlist"/>
        <w:spacing w:line="240" w:lineRule="auto"/>
        <w:ind w:left="851" w:hanging="851"/>
        <w:rPr>
          <w:b/>
          <w:lang w:val="pl-PL"/>
        </w:rPr>
      </w:pPr>
    </w:p>
    <w:p w14:paraId="42FD4EAE" w14:textId="77777777" w:rsidR="006E229C" w:rsidRPr="003E3155" w:rsidRDefault="006E229C" w:rsidP="00542A6D">
      <w:pPr>
        <w:pStyle w:val="Akapitzlist"/>
        <w:spacing w:line="240" w:lineRule="auto"/>
        <w:ind w:left="851" w:hanging="851"/>
        <w:rPr>
          <w:b/>
          <w:lang w:val="pl-PL"/>
        </w:rPr>
      </w:pPr>
    </w:p>
    <w:sectPr w:rsidR="006E229C" w:rsidRPr="003E3155" w:rsidSect="00F07CAC">
      <w:footerReference w:type="default" r:id="rId7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2DE52B" w14:textId="77777777" w:rsidR="00834543" w:rsidRDefault="00834543" w:rsidP="00AD7196">
      <w:pPr>
        <w:spacing w:after="0" w:line="240" w:lineRule="auto"/>
      </w:pPr>
      <w:r>
        <w:separator/>
      </w:r>
    </w:p>
  </w:endnote>
  <w:endnote w:type="continuationSeparator" w:id="0">
    <w:p w14:paraId="6E35D24A" w14:textId="77777777" w:rsidR="00834543" w:rsidRDefault="00834543" w:rsidP="00AD7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011"/>
      <w:docPartObj>
        <w:docPartGallery w:val="Page Numbers (Bottom of Page)"/>
        <w:docPartUnique/>
      </w:docPartObj>
    </w:sdtPr>
    <w:sdtContent>
      <w:p w14:paraId="24807187" w14:textId="77777777" w:rsidR="00FB2527" w:rsidRDefault="005D306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8FFC0A" w14:textId="77777777" w:rsidR="00FB2527" w:rsidRDefault="00FB2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97F26" w14:textId="77777777" w:rsidR="00834543" w:rsidRDefault="00834543" w:rsidP="00AD7196">
      <w:pPr>
        <w:spacing w:after="0" w:line="240" w:lineRule="auto"/>
      </w:pPr>
      <w:r>
        <w:separator/>
      </w:r>
    </w:p>
  </w:footnote>
  <w:footnote w:type="continuationSeparator" w:id="0">
    <w:p w14:paraId="0957C7E2" w14:textId="77777777" w:rsidR="00834543" w:rsidRDefault="00834543" w:rsidP="00AD7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C"/>
    <w:multiLevelType w:val="multi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553CA8"/>
    <w:multiLevelType w:val="hybridMultilevel"/>
    <w:tmpl w:val="EA403B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6F3ABD"/>
    <w:multiLevelType w:val="hybridMultilevel"/>
    <w:tmpl w:val="1A2A2740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3D37744"/>
    <w:multiLevelType w:val="hybridMultilevel"/>
    <w:tmpl w:val="8F6C94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9135D1"/>
    <w:multiLevelType w:val="hybridMultilevel"/>
    <w:tmpl w:val="71B25C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522303"/>
    <w:multiLevelType w:val="hybridMultilevel"/>
    <w:tmpl w:val="AF46B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B7467F"/>
    <w:multiLevelType w:val="hybridMultilevel"/>
    <w:tmpl w:val="0B8EA2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07CF3A8E"/>
    <w:multiLevelType w:val="hybridMultilevel"/>
    <w:tmpl w:val="A8A07C6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9BB0F1B"/>
    <w:multiLevelType w:val="hybridMultilevel"/>
    <w:tmpl w:val="197AB042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0A1041FC"/>
    <w:multiLevelType w:val="hybridMultilevel"/>
    <w:tmpl w:val="F18412FC"/>
    <w:lvl w:ilvl="0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B10802B4">
      <w:start w:val="9"/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Times New Roman" w:eastAsia="Tahoma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0A701F0A"/>
    <w:multiLevelType w:val="hybridMultilevel"/>
    <w:tmpl w:val="007AA3D4"/>
    <w:lvl w:ilvl="0" w:tplc="3C5E6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A30F96"/>
    <w:multiLevelType w:val="hybridMultilevel"/>
    <w:tmpl w:val="F5509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36C24"/>
    <w:multiLevelType w:val="hybridMultilevel"/>
    <w:tmpl w:val="53B6D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0824CC"/>
    <w:multiLevelType w:val="hybridMultilevel"/>
    <w:tmpl w:val="CF9E9C6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302C7D"/>
    <w:multiLevelType w:val="hybridMultilevel"/>
    <w:tmpl w:val="98A2128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DC27669"/>
    <w:multiLevelType w:val="hybridMultilevel"/>
    <w:tmpl w:val="CB38D3EE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01B0374"/>
    <w:multiLevelType w:val="hybridMultilevel"/>
    <w:tmpl w:val="249003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02C1042"/>
    <w:multiLevelType w:val="hybridMultilevel"/>
    <w:tmpl w:val="3592858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0542421"/>
    <w:multiLevelType w:val="hybridMultilevel"/>
    <w:tmpl w:val="989E5004"/>
    <w:lvl w:ilvl="0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9" w15:restartNumberingAfterBreak="0">
    <w:nsid w:val="10FE25BC"/>
    <w:multiLevelType w:val="hybridMultilevel"/>
    <w:tmpl w:val="ED90348C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11051044"/>
    <w:multiLevelType w:val="hybridMultilevel"/>
    <w:tmpl w:val="930E02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11F47ED0"/>
    <w:multiLevelType w:val="hybridMultilevel"/>
    <w:tmpl w:val="B6627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030ECC"/>
    <w:multiLevelType w:val="hybridMultilevel"/>
    <w:tmpl w:val="0EEA9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500880"/>
    <w:multiLevelType w:val="hybridMultilevel"/>
    <w:tmpl w:val="6406A3B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408282D"/>
    <w:multiLevelType w:val="hybridMultilevel"/>
    <w:tmpl w:val="0A328D8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4F10EEB"/>
    <w:multiLevelType w:val="hybridMultilevel"/>
    <w:tmpl w:val="938E4B1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157A1336"/>
    <w:multiLevelType w:val="multilevel"/>
    <w:tmpl w:val="0000000B"/>
    <w:name w:val="WW8Num11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</w:lvl>
  </w:abstractNum>
  <w:abstractNum w:abstractNumId="27" w15:restartNumberingAfterBreak="0">
    <w:nsid w:val="158B3717"/>
    <w:multiLevelType w:val="hybridMultilevel"/>
    <w:tmpl w:val="8D242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9E71C8"/>
    <w:multiLevelType w:val="hybridMultilevel"/>
    <w:tmpl w:val="BCE66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5B210D0"/>
    <w:multiLevelType w:val="hybridMultilevel"/>
    <w:tmpl w:val="068A4A80"/>
    <w:lvl w:ilvl="0" w:tplc="041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30" w15:restartNumberingAfterBreak="0">
    <w:nsid w:val="162F2F19"/>
    <w:multiLevelType w:val="hybridMultilevel"/>
    <w:tmpl w:val="434666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7112392"/>
    <w:multiLevelType w:val="hybridMultilevel"/>
    <w:tmpl w:val="630643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17B47FAB"/>
    <w:multiLevelType w:val="multilevel"/>
    <w:tmpl w:val="0000000C"/>
    <w:name w:val="WW8Num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1AB42728"/>
    <w:multiLevelType w:val="hybridMultilevel"/>
    <w:tmpl w:val="FDE60C3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1BD43FA4"/>
    <w:multiLevelType w:val="hybridMultilevel"/>
    <w:tmpl w:val="76202A9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1413"/>
        </w:tabs>
        <w:ind w:left="141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33"/>
        </w:tabs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3"/>
        </w:tabs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3"/>
        </w:tabs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3"/>
        </w:tabs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3"/>
        </w:tabs>
        <w:ind w:left="6453" w:hanging="180"/>
      </w:pPr>
    </w:lvl>
  </w:abstractNum>
  <w:abstractNum w:abstractNumId="35" w15:restartNumberingAfterBreak="0">
    <w:nsid w:val="1C0361AA"/>
    <w:multiLevelType w:val="hybridMultilevel"/>
    <w:tmpl w:val="168EAE0E"/>
    <w:lvl w:ilvl="0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6" w15:restartNumberingAfterBreak="0">
    <w:nsid w:val="1C755DAE"/>
    <w:multiLevelType w:val="hybridMultilevel"/>
    <w:tmpl w:val="4CC216A8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7" w15:restartNumberingAfterBreak="0">
    <w:nsid w:val="1D5A31C5"/>
    <w:multiLevelType w:val="hybridMultilevel"/>
    <w:tmpl w:val="F7D0A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EA67E12"/>
    <w:multiLevelType w:val="hybridMultilevel"/>
    <w:tmpl w:val="DFE6FFC8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9" w15:restartNumberingAfterBreak="0">
    <w:nsid w:val="1F362394"/>
    <w:multiLevelType w:val="hybridMultilevel"/>
    <w:tmpl w:val="CC34A60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8F5F28"/>
    <w:multiLevelType w:val="hybridMultilevel"/>
    <w:tmpl w:val="150EFEE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FCD4385"/>
    <w:multiLevelType w:val="hybridMultilevel"/>
    <w:tmpl w:val="831C3548"/>
    <w:lvl w:ilvl="0" w:tplc="0415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2" w15:restartNumberingAfterBreak="0">
    <w:nsid w:val="20663372"/>
    <w:multiLevelType w:val="hybridMultilevel"/>
    <w:tmpl w:val="574C7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28C0857"/>
    <w:multiLevelType w:val="hybridMultilevel"/>
    <w:tmpl w:val="D5CCAD0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4" w15:restartNumberingAfterBreak="0">
    <w:nsid w:val="241873CB"/>
    <w:multiLevelType w:val="hybridMultilevel"/>
    <w:tmpl w:val="D1DA1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47844DA"/>
    <w:multiLevelType w:val="hybridMultilevel"/>
    <w:tmpl w:val="3898ABDE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4C00503"/>
    <w:multiLevelType w:val="hybridMultilevel"/>
    <w:tmpl w:val="BA3AD1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24F6291D"/>
    <w:multiLevelType w:val="hybridMultilevel"/>
    <w:tmpl w:val="4F142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5124BE9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25683A48"/>
    <w:multiLevelType w:val="hybridMultilevel"/>
    <w:tmpl w:val="A22CE7D8"/>
    <w:lvl w:ilvl="0" w:tplc="04150001">
      <w:start w:val="1"/>
      <w:numFmt w:val="bullet"/>
      <w:lvlText w:val=""/>
      <w:lvlJc w:val="left"/>
      <w:pPr>
        <w:ind w:left="12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50" w15:restartNumberingAfterBreak="0">
    <w:nsid w:val="25D52734"/>
    <w:multiLevelType w:val="hybridMultilevel"/>
    <w:tmpl w:val="B698795C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51" w15:restartNumberingAfterBreak="0">
    <w:nsid w:val="27011B27"/>
    <w:multiLevelType w:val="hybridMultilevel"/>
    <w:tmpl w:val="1EEA8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80459BB"/>
    <w:multiLevelType w:val="hybridMultilevel"/>
    <w:tmpl w:val="4B0A4D1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3" w15:restartNumberingAfterBreak="0">
    <w:nsid w:val="287D1050"/>
    <w:multiLevelType w:val="hybridMultilevel"/>
    <w:tmpl w:val="17465A4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4" w15:restartNumberingAfterBreak="0">
    <w:nsid w:val="28B84237"/>
    <w:multiLevelType w:val="hybridMultilevel"/>
    <w:tmpl w:val="C67ABEA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5" w15:restartNumberingAfterBreak="0">
    <w:nsid w:val="29205A9A"/>
    <w:multiLevelType w:val="hybridMultilevel"/>
    <w:tmpl w:val="457E6DAE"/>
    <w:lvl w:ilvl="0" w:tplc="0415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293768D0"/>
    <w:multiLevelType w:val="hybridMultilevel"/>
    <w:tmpl w:val="2892F2A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7" w15:restartNumberingAfterBreak="0">
    <w:nsid w:val="2B970369"/>
    <w:multiLevelType w:val="hybridMultilevel"/>
    <w:tmpl w:val="B366D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CD513A3"/>
    <w:multiLevelType w:val="hybridMultilevel"/>
    <w:tmpl w:val="1AACB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D1E1F4C"/>
    <w:multiLevelType w:val="hybridMultilevel"/>
    <w:tmpl w:val="79F640D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D304396"/>
    <w:multiLevelType w:val="hybridMultilevel"/>
    <w:tmpl w:val="5C28FE7A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2D670B42"/>
    <w:multiLevelType w:val="hybridMultilevel"/>
    <w:tmpl w:val="58AAF4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2E5E08A4"/>
    <w:multiLevelType w:val="hybridMultilevel"/>
    <w:tmpl w:val="5F26D3F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1413"/>
        </w:tabs>
        <w:ind w:left="141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33"/>
        </w:tabs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3"/>
        </w:tabs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3"/>
        </w:tabs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3"/>
        </w:tabs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3"/>
        </w:tabs>
        <w:ind w:left="6453" w:hanging="180"/>
      </w:pPr>
    </w:lvl>
  </w:abstractNum>
  <w:abstractNum w:abstractNumId="63" w15:restartNumberingAfterBreak="0">
    <w:nsid w:val="3157254F"/>
    <w:multiLevelType w:val="hybridMultilevel"/>
    <w:tmpl w:val="1062DA16"/>
    <w:lvl w:ilvl="0" w:tplc="041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4" w15:restartNumberingAfterBreak="0">
    <w:nsid w:val="325D577F"/>
    <w:multiLevelType w:val="hybridMultilevel"/>
    <w:tmpl w:val="B7B298F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5" w15:restartNumberingAfterBreak="0">
    <w:nsid w:val="32632F49"/>
    <w:multiLevelType w:val="hybridMultilevel"/>
    <w:tmpl w:val="B5B226D8"/>
    <w:lvl w:ilvl="0" w:tplc="B97EAF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3A3370F"/>
    <w:multiLevelType w:val="hybridMultilevel"/>
    <w:tmpl w:val="321013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43D50E2"/>
    <w:multiLevelType w:val="hybridMultilevel"/>
    <w:tmpl w:val="EDA4352A"/>
    <w:lvl w:ilvl="0" w:tplc="0415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39D2B514">
      <w:start w:val="2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ahoma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68" w15:restartNumberingAfterBreak="0">
    <w:nsid w:val="348C1CB4"/>
    <w:multiLevelType w:val="hybridMultilevel"/>
    <w:tmpl w:val="4F667C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5302830"/>
    <w:multiLevelType w:val="hybridMultilevel"/>
    <w:tmpl w:val="F696603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0" w15:restartNumberingAfterBreak="0">
    <w:nsid w:val="356C2E0B"/>
    <w:multiLevelType w:val="hybridMultilevel"/>
    <w:tmpl w:val="24AE7A9C"/>
    <w:lvl w:ilvl="0" w:tplc="48207EE8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58620AC"/>
    <w:multiLevelType w:val="hybridMultilevel"/>
    <w:tmpl w:val="311440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E0463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9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5CF07B0"/>
    <w:multiLevelType w:val="hybridMultilevel"/>
    <w:tmpl w:val="3A121B66"/>
    <w:lvl w:ilvl="0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73" w15:restartNumberingAfterBreak="0">
    <w:nsid w:val="39BC145C"/>
    <w:multiLevelType w:val="hybridMultilevel"/>
    <w:tmpl w:val="B6E64BF2"/>
    <w:lvl w:ilvl="0" w:tplc="D11005C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4" w15:restartNumberingAfterBreak="0">
    <w:nsid w:val="3B2B1797"/>
    <w:multiLevelType w:val="hybridMultilevel"/>
    <w:tmpl w:val="BCBC00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B31083C"/>
    <w:multiLevelType w:val="hybridMultilevel"/>
    <w:tmpl w:val="BB2AB76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6" w15:restartNumberingAfterBreak="0">
    <w:nsid w:val="3BE5067F"/>
    <w:multiLevelType w:val="hybridMultilevel"/>
    <w:tmpl w:val="16DAF7B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CDF64FA"/>
    <w:multiLevelType w:val="hybridMultilevel"/>
    <w:tmpl w:val="9B6CEB5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E6979BC"/>
    <w:multiLevelType w:val="hybridMultilevel"/>
    <w:tmpl w:val="D2187216"/>
    <w:lvl w:ilvl="0" w:tplc="04150003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cs="Courier New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E976B0F"/>
    <w:multiLevelType w:val="hybridMultilevel"/>
    <w:tmpl w:val="C380B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F125633"/>
    <w:multiLevelType w:val="hybridMultilevel"/>
    <w:tmpl w:val="272C1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F706DF5"/>
    <w:multiLevelType w:val="hybridMultilevel"/>
    <w:tmpl w:val="444A1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0246C8C"/>
    <w:multiLevelType w:val="hybridMultilevel"/>
    <w:tmpl w:val="FB3E30D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3" w15:restartNumberingAfterBreak="0">
    <w:nsid w:val="406F2A51"/>
    <w:multiLevelType w:val="hybridMultilevel"/>
    <w:tmpl w:val="00B80B7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4" w15:restartNumberingAfterBreak="0">
    <w:nsid w:val="41B45FA3"/>
    <w:multiLevelType w:val="hybridMultilevel"/>
    <w:tmpl w:val="9484F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2DD5441"/>
    <w:multiLevelType w:val="hybridMultilevel"/>
    <w:tmpl w:val="9776120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6" w15:restartNumberingAfterBreak="0">
    <w:nsid w:val="43EE45BD"/>
    <w:multiLevelType w:val="hybridMultilevel"/>
    <w:tmpl w:val="AC5CC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4007EE4"/>
    <w:multiLevelType w:val="hybridMultilevel"/>
    <w:tmpl w:val="8F50921C"/>
    <w:lvl w:ilvl="0" w:tplc="DF74F368">
      <w:start w:val="1"/>
      <w:numFmt w:val="bullet"/>
      <w:pStyle w:val="KRESKA"/>
      <w:lvlText w:val="–"/>
      <w:lvlJc w:val="left"/>
      <w:pPr>
        <w:tabs>
          <w:tab w:val="num" w:pos="2880"/>
        </w:tabs>
        <w:ind w:left="2860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2524"/>
        </w:tabs>
        <w:ind w:left="2524" w:hanging="397"/>
      </w:pPr>
      <w:rPr>
        <w:rFonts w:ascii="Symbol" w:hAnsi="Symbol" w:hint="default"/>
      </w:rPr>
    </w:lvl>
    <w:lvl w:ilvl="3" w:tplc="0D70F70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ahoma" w:hAnsi="Times New Roman" w:cs="Times New Roman" w:hint="default"/>
        <w:color w:val="auto"/>
        <w:sz w:val="16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4330AC7"/>
    <w:multiLevelType w:val="hybridMultilevel"/>
    <w:tmpl w:val="DC7AE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52A2AD0"/>
    <w:multiLevelType w:val="hybridMultilevel"/>
    <w:tmpl w:val="458C6B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459C3617"/>
    <w:multiLevelType w:val="hybridMultilevel"/>
    <w:tmpl w:val="34D64320"/>
    <w:lvl w:ilvl="0" w:tplc="0415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1" w15:restartNumberingAfterBreak="0">
    <w:nsid w:val="45A63B22"/>
    <w:multiLevelType w:val="hybridMultilevel"/>
    <w:tmpl w:val="A588D25C"/>
    <w:lvl w:ilvl="0" w:tplc="041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2" w15:restartNumberingAfterBreak="0">
    <w:nsid w:val="46405363"/>
    <w:multiLevelType w:val="hybridMultilevel"/>
    <w:tmpl w:val="39F49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70834E3"/>
    <w:multiLevelType w:val="hybridMultilevel"/>
    <w:tmpl w:val="46FA78FE"/>
    <w:lvl w:ilvl="0" w:tplc="04150003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4" w15:restartNumberingAfterBreak="0">
    <w:nsid w:val="4764023E"/>
    <w:multiLevelType w:val="hybridMultilevel"/>
    <w:tmpl w:val="AE1E5B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483717BB"/>
    <w:multiLevelType w:val="hybridMultilevel"/>
    <w:tmpl w:val="2068BDEA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6" w15:restartNumberingAfterBreak="0">
    <w:nsid w:val="48DE3BE2"/>
    <w:multiLevelType w:val="hybridMultilevel"/>
    <w:tmpl w:val="3AAAFB44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7" w15:restartNumberingAfterBreak="0">
    <w:nsid w:val="48FD6260"/>
    <w:multiLevelType w:val="hybridMultilevel"/>
    <w:tmpl w:val="7070EE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4BAC5333"/>
    <w:multiLevelType w:val="hybridMultilevel"/>
    <w:tmpl w:val="33A0F2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99" w15:restartNumberingAfterBreak="0">
    <w:nsid w:val="4C465BE0"/>
    <w:multiLevelType w:val="hybridMultilevel"/>
    <w:tmpl w:val="722678CC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00" w15:restartNumberingAfterBreak="0">
    <w:nsid w:val="4E2063FE"/>
    <w:multiLevelType w:val="hybridMultilevel"/>
    <w:tmpl w:val="C73CD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EE45814"/>
    <w:multiLevelType w:val="hybridMultilevel"/>
    <w:tmpl w:val="133434CE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02" w15:restartNumberingAfterBreak="0">
    <w:nsid w:val="4F27543B"/>
    <w:multiLevelType w:val="hybridMultilevel"/>
    <w:tmpl w:val="1570D71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3" w15:restartNumberingAfterBreak="0">
    <w:nsid w:val="51282D21"/>
    <w:multiLevelType w:val="hybridMultilevel"/>
    <w:tmpl w:val="EC982D2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1413"/>
        </w:tabs>
        <w:ind w:left="141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33"/>
        </w:tabs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3"/>
        </w:tabs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3"/>
        </w:tabs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3"/>
        </w:tabs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3"/>
        </w:tabs>
        <w:ind w:left="6453" w:hanging="180"/>
      </w:pPr>
    </w:lvl>
  </w:abstractNum>
  <w:abstractNum w:abstractNumId="104" w15:restartNumberingAfterBreak="0">
    <w:nsid w:val="512E1516"/>
    <w:multiLevelType w:val="hybridMultilevel"/>
    <w:tmpl w:val="1214CF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1B67A24"/>
    <w:multiLevelType w:val="hybridMultilevel"/>
    <w:tmpl w:val="7D744A3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6" w15:restartNumberingAfterBreak="0">
    <w:nsid w:val="528C08F1"/>
    <w:multiLevelType w:val="hybridMultilevel"/>
    <w:tmpl w:val="64C07A84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7" w15:restartNumberingAfterBreak="0">
    <w:nsid w:val="5325072D"/>
    <w:multiLevelType w:val="hybridMultilevel"/>
    <w:tmpl w:val="E5EC372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8" w15:restartNumberingAfterBreak="0">
    <w:nsid w:val="54FE4D01"/>
    <w:multiLevelType w:val="hybridMultilevel"/>
    <w:tmpl w:val="5BE267EA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9" w15:restartNumberingAfterBreak="0">
    <w:nsid w:val="558C32CB"/>
    <w:multiLevelType w:val="hybridMultilevel"/>
    <w:tmpl w:val="16C0456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0" w15:restartNumberingAfterBreak="0">
    <w:nsid w:val="56D44601"/>
    <w:multiLevelType w:val="hybridMultilevel"/>
    <w:tmpl w:val="863624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73B2E55"/>
    <w:multiLevelType w:val="hybridMultilevel"/>
    <w:tmpl w:val="2FA8B734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2" w15:restartNumberingAfterBreak="0">
    <w:nsid w:val="579D67E0"/>
    <w:multiLevelType w:val="hybridMultilevel"/>
    <w:tmpl w:val="9A5E79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7EC3569"/>
    <w:multiLevelType w:val="hybridMultilevel"/>
    <w:tmpl w:val="9F701464"/>
    <w:lvl w:ilvl="0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586B3FAB"/>
    <w:multiLevelType w:val="hybridMultilevel"/>
    <w:tmpl w:val="7BEA275C"/>
    <w:lvl w:ilvl="0" w:tplc="411C2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88A6D72"/>
    <w:multiLevelType w:val="hybridMultilevel"/>
    <w:tmpl w:val="FA2AA6E8"/>
    <w:lvl w:ilvl="0" w:tplc="9120F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8B572A9"/>
    <w:multiLevelType w:val="hybridMultilevel"/>
    <w:tmpl w:val="3ECEF6F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7" w15:restartNumberingAfterBreak="0">
    <w:nsid w:val="58CD6CA9"/>
    <w:multiLevelType w:val="hybridMultilevel"/>
    <w:tmpl w:val="1FDC7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A9D7E5B"/>
    <w:multiLevelType w:val="hybridMultilevel"/>
    <w:tmpl w:val="66E6D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1D3081"/>
    <w:multiLevelType w:val="hybridMultilevel"/>
    <w:tmpl w:val="74E60E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5B441006"/>
    <w:multiLevelType w:val="hybridMultilevel"/>
    <w:tmpl w:val="21E48A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B830C1C"/>
    <w:multiLevelType w:val="hybridMultilevel"/>
    <w:tmpl w:val="8CF8ACEE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2" w15:restartNumberingAfterBreak="0">
    <w:nsid w:val="5CD81DE4"/>
    <w:multiLevelType w:val="hybridMultilevel"/>
    <w:tmpl w:val="67882B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D2517DB"/>
    <w:multiLevelType w:val="hybridMultilevel"/>
    <w:tmpl w:val="F32441F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24" w15:restartNumberingAfterBreak="0">
    <w:nsid w:val="5DF70D80"/>
    <w:multiLevelType w:val="hybridMultilevel"/>
    <w:tmpl w:val="549AFF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5E0D64E8"/>
    <w:multiLevelType w:val="hybridMultilevel"/>
    <w:tmpl w:val="AEEE8CF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26" w15:restartNumberingAfterBreak="0">
    <w:nsid w:val="5EB226F2"/>
    <w:multiLevelType w:val="hybridMultilevel"/>
    <w:tmpl w:val="179045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5ED557FA"/>
    <w:multiLevelType w:val="hybridMultilevel"/>
    <w:tmpl w:val="BADAA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EE427A5"/>
    <w:multiLevelType w:val="hybridMultilevel"/>
    <w:tmpl w:val="A5344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F267A39"/>
    <w:multiLevelType w:val="hybridMultilevel"/>
    <w:tmpl w:val="96280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F482282"/>
    <w:multiLevelType w:val="hybridMultilevel"/>
    <w:tmpl w:val="FFDC3E9C"/>
    <w:lvl w:ilvl="0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1" w15:restartNumberingAfterBreak="0">
    <w:nsid w:val="610C4BAA"/>
    <w:multiLevelType w:val="hybridMultilevel"/>
    <w:tmpl w:val="AEFC670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621922DF"/>
    <w:multiLevelType w:val="hybridMultilevel"/>
    <w:tmpl w:val="8B30143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33" w15:restartNumberingAfterBreak="0">
    <w:nsid w:val="63503EB8"/>
    <w:multiLevelType w:val="hybridMultilevel"/>
    <w:tmpl w:val="D292A34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41C437D"/>
    <w:multiLevelType w:val="hybridMultilevel"/>
    <w:tmpl w:val="14FC7F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66645EAE"/>
    <w:multiLevelType w:val="hybridMultilevel"/>
    <w:tmpl w:val="09289B4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36" w15:restartNumberingAfterBreak="0">
    <w:nsid w:val="69971528"/>
    <w:multiLevelType w:val="hybridMultilevel"/>
    <w:tmpl w:val="54CECF44"/>
    <w:lvl w:ilvl="0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7" w15:restartNumberingAfterBreak="0">
    <w:nsid w:val="6A94733B"/>
    <w:multiLevelType w:val="hybridMultilevel"/>
    <w:tmpl w:val="3C9A721E"/>
    <w:lvl w:ilvl="0" w:tplc="0415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8" w15:restartNumberingAfterBreak="0">
    <w:nsid w:val="6B8344C1"/>
    <w:multiLevelType w:val="hybridMultilevel"/>
    <w:tmpl w:val="BCA219F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39" w15:restartNumberingAfterBreak="0">
    <w:nsid w:val="6B920864"/>
    <w:multiLevelType w:val="hybridMultilevel"/>
    <w:tmpl w:val="376230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BE91BCC"/>
    <w:multiLevelType w:val="hybridMultilevel"/>
    <w:tmpl w:val="928A6052"/>
    <w:lvl w:ilvl="0" w:tplc="8BC2210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1" w15:restartNumberingAfterBreak="0">
    <w:nsid w:val="6D4F4D9D"/>
    <w:multiLevelType w:val="hybridMultilevel"/>
    <w:tmpl w:val="EB6C2A3E"/>
    <w:lvl w:ilvl="0" w:tplc="0415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42" w15:restartNumberingAfterBreak="0">
    <w:nsid w:val="6E9774A4"/>
    <w:multiLevelType w:val="hybridMultilevel"/>
    <w:tmpl w:val="FFE470E2"/>
    <w:lvl w:ilvl="0" w:tplc="0415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43" w15:restartNumberingAfterBreak="0">
    <w:nsid w:val="6F7533CB"/>
    <w:multiLevelType w:val="hybridMultilevel"/>
    <w:tmpl w:val="B5B6B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FFB2E5E"/>
    <w:multiLevelType w:val="hybridMultilevel"/>
    <w:tmpl w:val="DE8884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5" w15:restartNumberingAfterBreak="0">
    <w:nsid w:val="707C11F5"/>
    <w:multiLevelType w:val="hybridMultilevel"/>
    <w:tmpl w:val="0AB64996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6" w15:restartNumberingAfterBreak="0">
    <w:nsid w:val="714A756E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7" w15:restartNumberingAfterBreak="0">
    <w:nsid w:val="72EC0E14"/>
    <w:multiLevelType w:val="hybridMultilevel"/>
    <w:tmpl w:val="5EEC0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36F2CC2"/>
    <w:multiLevelType w:val="hybridMultilevel"/>
    <w:tmpl w:val="81DA1E0C"/>
    <w:lvl w:ilvl="0" w:tplc="04150001">
      <w:start w:val="1"/>
      <w:numFmt w:val="bullet"/>
      <w:lvlText w:val=""/>
      <w:lvlJc w:val="left"/>
      <w:pPr>
        <w:ind w:left="12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149" w15:restartNumberingAfterBreak="0">
    <w:nsid w:val="760C79F6"/>
    <w:multiLevelType w:val="hybridMultilevel"/>
    <w:tmpl w:val="A95497DA"/>
    <w:lvl w:ilvl="0" w:tplc="041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0" w15:restartNumberingAfterBreak="0">
    <w:nsid w:val="77607C79"/>
    <w:multiLevelType w:val="hybridMultilevel"/>
    <w:tmpl w:val="FF5C08F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1" w15:restartNumberingAfterBreak="0">
    <w:nsid w:val="787573F6"/>
    <w:multiLevelType w:val="hybridMultilevel"/>
    <w:tmpl w:val="2CBEB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A29374B"/>
    <w:multiLevelType w:val="hybridMultilevel"/>
    <w:tmpl w:val="FF22438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7B2636A0"/>
    <w:multiLevelType w:val="hybridMultilevel"/>
    <w:tmpl w:val="AF8078CA"/>
    <w:lvl w:ilvl="0" w:tplc="0415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393"/>
        </w:tabs>
        <w:ind w:left="33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13"/>
        </w:tabs>
        <w:ind w:left="41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33"/>
        </w:tabs>
        <w:ind w:left="48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53"/>
        </w:tabs>
        <w:ind w:left="55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73"/>
        </w:tabs>
        <w:ind w:left="62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93"/>
        </w:tabs>
        <w:ind w:left="69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13"/>
        </w:tabs>
        <w:ind w:left="7713" w:hanging="180"/>
      </w:pPr>
    </w:lvl>
  </w:abstractNum>
  <w:abstractNum w:abstractNumId="154" w15:restartNumberingAfterBreak="0">
    <w:nsid w:val="7BB46A82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5" w15:restartNumberingAfterBreak="0">
    <w:nsid w:val="7BB5251D"/>
    <w:multiLevelType w:val="hybridMultilevel"/>
    <w:tmpl w:val="E0DE3DF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56" w15:restartNumberingAfterBreak="0">
    <w:nsid w:val="7C4E09C2"/>
    <w:multiLevelType w:val="hybridMultilevel"/>
    <w:tmpl w:val="15CA2A7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7" w15:restartNumberingAfterBreak="0">
    <w:nsid w:val="7C8835C7"/>
    <w:multiLevelType w:val="hybridMultilevel"/>
    <w:tmpl w:val="14740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D5F695B"/>
    <w:multiLevelType w:val="hybridMultilevel"/>
    <w:tmpl w:val="1AA47AF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59" w15:restartNumberingAfterBreak="0">
    <w:nsid w:val="7E380208"/>
    <w:multiLevelType w:val="hybridMultilevel"/>
    <w:tmpl w:val="BDCE1E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0" w15:restartNumberingAfterBreak="0">
    <w:nsid w:val="7E652F8F"/>
    <w:multiLevelType w:val="hybridMultilevel"/>
    <w:tmpl w:val="F8AA2BC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1" w15:restartNumberingAfterBreak="0">
    <w:nsid w:val="7EDB5DD6"/>
    <w:multiLevelType w:val="hybridMultilevel"/>
    <w:tmpl w:val="90FCB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F56663F"/>
    <w:multiLevelType w:val="hybridMultilevel"/>
    <w:tmpl w:val="CB62F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FA94F6C"/>
    <w:multiLevelType w:val="hybridMultilevel"/>
    <w:tmpl w:val="481E3B20"/>
    <w:lvl w:ilvl="0" w:tplc="0415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4" w15:restartNumberingAfterBreak="0">
    <w:nsid w:val="7FF1087A"/>
    <w:multiLevelType w:val="hybridMultilevel"/>
    <w:tmpl w:val="F03857D4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327363132">
    <w:abstractNumId w:val="0"/>
  </w:num>
  <w:num w:numId="2" w16cid:durableId="724792643">
    <w:abstractNumId w:val="32"/>
  </w:num>
  <w:num w:numId="3" w16cid:durableId="85002590">
    <w:abstractNumId w:val="26"/>
  </w:num>
  <w:num w:numId="4" w16cid:durableId="290719568">
    <w:abstractNumId w:val="48"/>
  </w:num>
  <w:num w:numId="5" w16cid:durableId="345139126">
    <w:abstractNumId w:val="146"/>
  </w:num>
  <w:num w:numId="6" w16cid:durableId="1454862978">
    <w:abstractNumId w:val="154"/>
  </w:num>
  <w:num w:numId="7" w16cid:durableId="599488138">
    <w:abstractNumId w:val="74"/>
  </w:num>
  <w:num w:numId="8" w16cid:durableId="1306010233">
    <w:abstractNumId w:val="142"/>
  </w:num>
  <w:num w:numId="9" w16cid:durableId="823812380">
    <w:abstractNumId w:val="141"/>
  </w:num>
  <w:num w:numId="10" w16cid:durableId="1217665905">
    <w:abstractNumId w:val="125"/>
  </w:num>
  <w:num w:numId="11" w16cid:durableId="157161382">
    <w:abstractNumId w:val="6"/>
  </w:num>
  <w:num w:numId="12" w16cid:durableId="433791040">
    <w:abstractNumId w:val="67"/>
  </w:num>
  <w:num w:numId="13" w16cid:durableId="2014216107">
    <w:abstractNumId w:val="18"/>
  </w:num>
  <w:num w:numId="14" w16cid:durableId="1417705118">
    <w:abstractNumId w:val="35"/>
  </w:num>
  <w:num w:numId="15" w16cid:durableId="562957167">
    <w:abstractNumId w:val="9"/>
  </w:num>
  <w:num w:numId="16" w16cid:durableId="1075592395">
    <w:abstractNumId w:val="72"/>
  </w:num>
  <w:num w:numId="17" w16cid:durableId="958754433">
    <w:abstractNumId w:val="87"/>
  </w:num>
  <w:num w:numId="18" w16cid:durableId="68970297">
    <w:abstractNumId w:val="55"/>
  </w:num>
  <w:num w:numId="19" w16cid:durableId="1935935396">
    <w:abstractNumId w:val="163"/>
  </w:num>
  <w:num w:numId="20" w16cid:durableId="1980071877">
    <w:abstractNumId w:val="132"/>
  </w:num>
  <w:num w:numId="21" w16cid:durableId="1998412112">
    <w:abstractNumId w:val="135"/>
  </w:num>
  <w:num w:numId="22" w16cid:durableId="868765422">
    <w:abstractNumId w:val="138"/>
  </w:num>
  <w:num w:numId="23" w16cid:durableId="271595340">
    <w:abstractNumId w:val="123"/>
  </w:num>
  <w:num w:numId="24" w16cid:durableId="563100603">
    <w:abstractNumId w:val="103"/>
  </w:num>
  <w:num w:numId="25" w16cid:durableId="358356419">
    <w:abstractNumId w:val="98"/>
  </w:num>
  <w:num w:numId="26" w16cid:durableId="674068149">
    <w:abstractNumId w:val="155"/>
  </w:num>
  <w:num w:numId="27" w16cid:durableId="147986217">
    <w:abstractNumId w:val="34"/>
  </w:num>
  <w:num w:numId="28" w16cid:durableId="1903321649">
    <w:abstractNumId w:val="62"/>
  </w:num>
  <w:num w:numId="29" w16cid:durableId="159396891">
    <w:abstractNumId w:val="153"/>
  </w:num>
  <w:num w:numId="30" w16cid:durableId="1125930670">
    <w:abstractNumId w:val="101"/>
  </w:num>
  <w:num w:numId="31" w16cid:durableId="769005700">
    <w:abstractNumId w:val="78"/>
  </w:num>
  <w:num w:numId="32" w16cid:durableId="265505413">
    <w:abstractNumId w:val="50"/>
  </w:num>
  <w:num w:numId="33" w16cid:durableId="1150171339">
    <w:abstractNumId w:val="45"/>
  </w:num>
  <w:num w:numId="34" w16cid:durableId="1175799315">
    <w:abstractNumId w:val="95"/>
  </w:num>
  <w:num w:numId="35" w16cid:durableId="1532375331">
    <w:abstractNumId w:val="121"/>
  </w:num>
  <w:num w:numId="36" w16cid:durableId="399595042">
    <w:abstractNumId w:val="130"/>
  </w:num>
  <w:num w:numId="37" w16cid:durableId="1554845870">
    <w:abstractNumId w:val="136"/>
  </w:num>
  <w:num w:numId="38" w16cid:durableId="456414679">
    <w:abstractNumId w:val="113"/>
  </w:num>
  <w:num w:numId="39" w16cid:durableId="1744836600">
    <w:abstractNumId w:val="30"/>
  </w:num>
  <w:num w:numId="40" w16cid:durableId="1269508646">
    <w:abstractNumId w:val="41"/>
  </w:num>
  <w:num w:numId="41" w16cid:durableId="1020739335">
    <w:abstractNumId w:val="124"/>
  </w:num>
  <w:num w:numId="42" w16cid:durableId="169026460">
    <w:abstractNumId w:val="1"/>
  </w:num>
  <w:num w:numId="43" w16cid:durableId="702364906">
    <w:abstractNumId w:val="116"/>
  </w:num>
  <w:num w:numId="44" w16cid:durableId="908031182">
    <w:abstractNumId w:val="64"/>
  </w:num>
  <w:num w:numId="45" w16cid:durableId="1952663695">
    <w:abstractNumId w:val="53"/>
  </w:num>
  <w:num w:numId="46" w16cid:durableId="318189243">
    <w:abstractNumId w:val="69"/>
  </w:num>
  <w:num w:numId="47" w16cid:durableId="1929269893">
    <w:abstractNumId w:val="140"/>
  </w:num>
  <w:num w:numId="48" w16cid:durableId="194006099">
    <w:abstractNumId w:val="105"/>
  </w:num>
  <w:num w:numId="49" w16cid:durableId="1713770224">
    <w:abstractNumId w:val="49"/>
  </w:num>
  <w:num w:numId="50" w16cid:durableId="1773551448">
    <w:abstractNumId w:val="73"/>
  </w:num>
  <w:num w:numId="51" w16cid:durableId="658850640">
    <w:abstractNumId w:val="82"/>
  </w:num>
  <w:num w:numId="52" w16cid:durableId="2035963237">
    <w:abstractNumId w:val="25"/>
  </w:num>
  <w:num w:numId="53" w16cid:durableId="1259367505">
    <w:abstractNumId w:val="99"/>
  </w:num>
  <w:num w:numId="54" w16cid:durableId="245698418">
    <w:abstractNumId w:val="158"/>
  </w:num>
  <w:num w:numId="55" w16cid:durableId="1987858731">
    <w:abstractNumId w:val="46"/>
  </w:num>
  <w:num w:numId="56" w16cid:durableId="778063781">
    <w:abstractNumId w:val="102"/>
  </w:num>
  <w:num w:numId="57" w16cid:durableId="1748729296">
    <w:abstractNumId w:val="15"/>
  </w:num>
  <w:num w:numId="58" w16cid:durableId="540020182">
    <w:abstractNumId w:val="144"/>
  </w:num>
  <w:num w:numId="59" w16cid:durableId="1677807286">
    <w:abstractNumId w:val="83"/>
  </w:num>
  <w:num w:numId="60" w16cid:durableId="1388912149">
    <w:abstractNumId w:val="59"/>
  </w:num>
  <w:num w:numId="61" w16cid:durableId="1382167860">
    <w:abstractNumId w:val="148"/>
  </w:num>
  <w:num w:numId="62" w16cid:durableId="215898767">
    <w:abstractNumId w:val="29"/>
  </w:num>
  <w:num w:numId="63" w16cid:durableId="1647315158">
    <w:abstractNumId w:val="63"/>
  </w:num>
  <w:num w:numId="64" w16cid:durableId="1934050868">
    <w:abstractNumId w:val="91"/>
  </w:num>
  <w:num w:numId="65" w16cid:durableId="448163601">
    <w:abstractNumId w:val="36"/>
  </w:num>
  <w:num w:numId="66" w16cid:durableId="1018771693">
    <w:abstractNumId w:val="31"/>
  </w:num>
  <w:num w:numId="67" w16cid:durableId="1542594537">
    <w:abstractNumId w:val="151"/>
  </w:num>
  <w:num w:numId="68" w16cid:durableId="1947075125">
    <w:abstractNumId w:val="19"/>
  </w:num>
  <w:num w:numId="69" w16cid:durableId="1626346599">
    <w:abstractNumId w:val="2"/>
  </w:num>
  <w:num w:numId="70" w16cid:durableId="1485122407">
    <w:abstractNumId w:val="11"/>
  </w:num>
  <w:num w:numId="71" w16cid:durableId="366835025">
    <w:abstractNumId w:val="27"/>
  </w:num>
  <w:num w:numId="72" w16cid:durableId="2109694694">
    <w:abstractNumId w:val="149"/>
  </w:num>
  <w:num w:numId="73" w16cid:durableId="1309748499">
    <w:abstractNumId w:val="51"/>
  </w:num>
  <w:num w:numId="74" w16cid:durableId="1820540752">
    <w:abstractNumId w:val="152"/>
  </w:num>
  <w:num w:numId="75" w16cid:durableId="1206143205">
    <w:abstractNumId w:val="129"/>
  </w:num>
  <w:num w:numId="76" w16cid:durableId="685181700">
    <w:abstractNumId w:val="131"/>
  </w:num>
  <w:num w:numId="77" w16cid:durableId="1642271634">
    <w:abstractNumId w:val="157"/>
  </w:num>
  <w:num w:numId="78" w16cid:durableId="1041056666">
    <w:abstractNumId w:val="117"/>
  </w:num>
  <w:num w:numId="79" w16cid:durableId="672224493">
    <w:abstractNumId w:val="54"/>
  </w:num>
  <w:num w:numId="80" w16cid:durableId="1138230258">
    <w:abstractNumId w:val="43"/>
  </w:num>
  <w:num w:numId="81" w16cid:durableId="725681523">
    <w:abstractNumId w:val="85"/>
  </w:num>
  <w:num w:numId="82" w16cid:durableId="1756240323">
    <w:abstractNumId w:val="66"/>
  </w:num>
  <w:num w:numId="83" w16cid:durableId="1515875980">
    <w:abstractNumId w:val="126"/>
  </w:num>
  <w:num w:numId="84" w16cid:durableId="145901229">
    <w:abstractNumId w:val="21"/>
  </w:num>
  <w:num w:numId="85" w16cid:durableId="471795317">
    <w:abstractNumId w:val="88"/>
  </w:num>
  <w:num w:numId="86" w16cid:durableId="1960212929">
    <w:abstractNumId w:val="23"/>
  </w:num>
  <w:num w:numId="87" w16cid:durableId="786847944">
    <w:abstractNumId w:val="61"/>
  </w:num>
  <w:num w:numId="88" w16cid:durableId="2084133199">
    <w:abstractNumId w:val="14"/>
  </w:num>
  <w:num w:numId="89" w16cid:durableId="87850332">
    <w:abstractNumId w:val="122"/>
  </w:num>
  <w:num w:numId="90" w16cid:durableId="355423640">
    <w:abstractNumId w:val="89"/>
  </w:num>
  <w:num w:numId="91" w16cid:durableId="552622876">
    <w:abstractNumId w:val="40"/>
  </w:num>
  <w:num w:numId="92" w16cid:durableId="1880781621">
    <w:abstractNumId w:val="90"/>
  </w:num>
  <w:num w:numId="93" w16cid:durableId="247738136">
    <w:abstractNumId w:val="37"/>
  </w:num>
  <w:num w:numId="94" w16cid:durableId="2023044176">
    <w:abstractNumId w:val="47"/>
  </w:num>
  <w:num w:numId="95" w16cid:durableId="1804230341">
    <w:abstractNumId w:val="147"/>
  </w:num>
  <w:num w:numId="96" w16cid:durableId="1928036068">
    <w:abstractNumId w:val="24"/>
  </w:num>
  <w:num w:numId="97" w16cid:durableId="1126580926">
    <w:abstractNumId w:val="112"/>
  </w:num>
  <w:num w:numId="98" w16cid:durableId="123742145">
    <w:abstractNumId w:val="134"/>
  </w:num>
  <w:num w:numId="99" w16cid:durableId="328102351">
    <w:abstractNumId w:val="3"/>
  </w:num>
  <w:num w:numId="100" w16cid:durableId="1978534806">
    <w:abstractNumId w:val="104"/>
  </w:num>
  <w:num w:numId="101" w16cid:durableId="882323927">
    <w:abstractNumId w:val="110"/>
  </w:num>
  <w:num w:numId="102" w16cid:durableId="1702900506">
    <w:abstractNumId w:val="119"/>
  </w:num>
  <w:num w:numId="103" w16cid:durableId="1235123766">
    <w:abstractNumId w:val="65"/>
  </w:num>
  <w:num w:numId="104" w16cid:durableId="639922689">
    <w:abstractNumId w:val="17"/>
  </w:num>
  <w:num w:numId="105" w16cid:durableId="380324691">
    <w:abstractNumId w:val="159"/>
  </w:num>
  <w:num w:numId="106" w16cid:durableId="1856338556">
    <w:abstractNumId w:val="137"/>
  </w:num>
  <w:num w:numId="107" w16cid:durableId="856387379">
    <w:abstractNumId w:val="94"/>
  </w:num>
  <w:num w:numId="108" w16cid:durableId="112136623">
    <w:abstractNumId w:val="4"/>
  </w:num>
  <w:num w:numId="109" w16cid:durableId="1337726847">
    <w:abstractNumId w:val="52"/>
  </w:num>
  <w:num w:numId="110" w16cid:durableId="1241214623">
    <w:abstractNumId w:val="97"/>
  </w:num>
  <w:num w:numId="111" w16cid:durableId="1712875844">
    <w:abstractNumId w:val="33"/>
  </w:num>
  <w:num w:numId="112" w16cid:durableId="1334723993">
    <w:abstractNumId w:val="16"/>
  </w:num>
  <w:num w:numId="113" w16cid:durableId="1842575576">
    <w:abstractNumId w:val="7"/>
  </w:num>
  <w:num w:numId="114" w16cid:durableId="1319269533">
    <w:abstractNumId w:val="127"/>
  </w:num>
  <w:num w:numId="115" w16cid:durableId="1868135197">
    <w:abstractNumId w:val="161"/>
  </w:num>
  <w:num w:numId="116" w16cid:durableId="796409387">
    <w:abstractNumId w:val="108"/>
  </w:num>
  <w:num w:numId="117" w16cid:durableId="1581477572">
    <w:abstractNumId w:val="86"/>
  </w:num>
  <w:num w:numId="118" w16cid:durableId="285163746">
    <w:abstractNumId w:val="56"/>
  </w:num>
  <w:num w:numId="119" w16cid:durableId="1841266100">
    <w:abstractNumId w:val="71"/>
  </w:num>
  <w:num w:numId="120" w16cid:durableId="396631604">
    <w:abstractNumId w:val="111"/>
  </w:num>
  <w:num w:numId="121" w16cid:durableId="1695882465">
    <w:abstractNumId w:val="60"/>
  </w:num>
  <w:num w:numId="122" w16cid:durableId="1905067474">
    <w:abstractNumId w:val="84"/>
  </w:num>
  <w:num w:numId="123" w16cid:durableId="910045570">
    <w:abstractNumId w:val="150"/>
  </w:num>
  <w:num w:numId="124" w16cid:durableId="56978736">
    <w:abstractNumId w:val="28"/>
  </w:num>
  <w:num w:numId="125" w16cid:durableId="2112893192">
    <w:abstractNumId w:val="80"/>
  </w:num>
  <w:num w:numId="126" w16cid:durableId="1784613860">
    <w:abstractNumId w:val="100"/>
  </w:num>
  <w:num w:numId="127" w16cid:durableId="181359691">
    <w:abstractNumId w:val="76"/>
  </w:num>
  <w:num w:numId="128" w16cid:durableId="915743435">
    <w:abstractNumId w:val="70"/>
  </w:num>
  <w:num w:numId="129" w16cid:durableId="388581236">
    <w:abstractNumId w:val="93"/>
  </w:num>
  <w:num w:numId="130" w16cid:durableId="710492685">
    <w:abstractNumId w:val="20"/>
  </w:num>
  <w:num w:numId="131" w16cid:durableId="1589581268">
    <w:abstractNumId w:val="75"/>
  </w:num>
  <w:num w:numId="132" w16cid:durableId="1919632142">
    <w:abstractNumId w:val="44"/>
  </w:num>
  <w:num w:numId="133" w16cid:durableId="1189220575">
    <w:abstractNumId w:val="106"/>
  </w:num>
  <w:num w:numId="134" w16cid:durableId="1314144421">
    <w:abstractNumId w:val="79"/>
  </w:num>
  <w:num w:numId="135" w16cid:durableId="397170625">
    <w:abstractNumId w:val="38"/>
  </w:num>
  <w:num w:numId="136" w16cid:durableId="368919318">
    <w:abstractNumId w:val="92"/>
  </w:num>
  <w:num w:numId="137" w16cid:durableId="895508684">
    <w:abstractNumId w:val="39"/>
  </w:num>
  <w:num w:numId="138" w16cid:durableId="1013724262">
    <w:abstractNumId w:val="109"/>
  </w:num>
  <w:num w:numId="139" w16cid:durableId="1735616492">
    <w:abstractNumId w:val="156"/>
  </w:num>
  <w:num w:numId="140" w16cid:durableId="1925528649">
    <w:abstractNumId w:val="68"/>
  </w:num>
  <w:num w:numId="141" w16cid:durableId="35006720">
    <w:abstractNumId w:val="133"/>
  </w:num>
  <w:num w:numId="142" w16cid:durableId="810100609">
    <w:abstractNumId w:val="164"/>
  </w:num>
  <w:num w:numId="143" w16cid:durableId="10450244">
    <w:abstractNumId w:val="96"/>
  </w:num>
  <w:num w:numId="144" w16cid:durableId="1758599720">
    <w:abstractNumId w:val="5"/>
  </w:num>
  <w:num w:numId="145" w16cid:durableId="305208558">
    <w:abstractNumId w:val="128"/>
  </w:num>
  <w:num w:numId="146" w16cid:durableId="866256801">
    <w:abstractNumId w:val="22"/>
  </w:num>
  <w:num w:numId="147" w16cid:durableId="327756401">
    <w:abstractNumId w:val="120"/>
  </w:num>
  <w:num w:numId="148" w16cid:durableId="1286236987">
    <w:abstractNumId w:val="57"/>
  </w:num>
  <w:num w:numId="149" w16cid:durableId="1394816394">
    <w:abstractNumId w:val="12"/>
  </w:num>
  <w:num w:numId="150" w16cid:durableId="516163484">
    <w:abstractNumId w:val="162"/>
  </w:num>
  <w:num w:numId="151" w16cid:durableId="1523277686">
    <w:abstractNumId w:val="77"/>
  </w:num>
  <w:num w:numId="152" w16cid:durableId="1831822330">
    <w:abstractNumId w:val="107"/>
  </w:num>
  <w:num w:numId="153" w16cid:durableId="344133093">
    <w:abstractNumId w:val="145"/>
  </w:num>
  <w:num w:numId="154" w16cid:durableId="101220052">
    <w:abstractNumId w:val="143"/>
  </w:num>
  <w:num w:numId="155" w16cid:durableId="1892039828">
    <w:abstractNumId w:val="8"/>
  </w:num>
  <w:num w:numId="156" w16cid:durableId="841356194">
    <w:abstractNumId w:val="139"/>
  </w:num>
  <w:num w:numId="157" w16cid:durableId="1592274421">
    <w:abstractNumId w:val="42"/>
  </w:num>
  <w:num w:numId="158" w16cid:durableId="1306664361">
    <w:abstractNumId w:val="118"/>
  </w:num>
  <w:num w:numId="159" w16cid:durableId="2041665661">
    <w:abstractNumId w:val="160"/>
  </w:num>
  <w:num w:numId="160" w16cid:durableId="744693018">
    <w:abstractNumId w:val="81"/>
  </w:num>
  <w:num w:numId="161" w16cid:durableId="1535460152">
    <w:abstractNumId w:val="115"/>
  </w:num>
  <w:num w:numId="162" w16cid:durableId="316500384">
    <w:abstractNumId w:val="58"/>
  </w:num>
  <w:num w:numId="163" w16cid:durableId="302781181">
    <w:abstractNumId w:val="114"/>
  </w:num>
  <w:num w:numId="164" w16cid:durableId="1470786734">
    <w:abstractNumId w:val="10"/>
  </w:num>
  <w:num w:numId="165" w16cid:durableId="1737432819">
    <w:abstractNumId w:val="13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731"/>
    <w:rsid w:val="00010CF2"/>
    <w:rsid w:val="00032FA7"/>
    <w:rsid w:val="00050E68"/>
    <w:rsid w:val="00066DDE"/>
    <w:rsid w:val="00081D46"/>
    <w:rsid w:val="00095BCE"/>
    <w:rsid w:val="00097F9A"/>
    <w:rsid w:val="000A2B3C"/>
    <w:rsid w:val="000D32DB"/>
    <w:rsid w:val="000D6731"/>
    <w:rsid w:val="000E36F0"/>
    <w:rsid w:val="000F04A8"/>
    <w:rsid w:val="00105B1F"/>
    <w:rsid w:val="001109C7"/>
    <w:rsid w:val="00130C59"/>
    <w:rsid w:val="001319C9"/>
    <w:rsid w:val="001676E1"/>
    <w:rsid w:val="00186561"/>
    <w:rsid w:val="00190785"/>
    <w:rsid w:val="00191FA4"/>
    <w:rsid w:val="00195D3D"/>
    <w:rsid w:val="001C4053"/>
    <w:rsid w:val="001C6B91"/>
    <w:rsid w:val="002122F9"/>
    <w:rsid w:val="002124F4"/>
    <w:rsid w:val="002435AF"/>
    <w:rsid w:val="00251088"/>
    <w:rsid w:val="002931D8"/>
    <w:rsid w:val="002A1A1F"/>
    <w:rsid w:val="002A3085"/>
    <w:rsid w:val="002C0150"/>
    <w:rsid w:val="002D2099"/>
    <w:rsid w:val="00307790"/>
    <w:rsid w:val="003349DB"/>
    <w:rsid w:val="003446A0"/>
    <w:rsid w:val="003579DF"/>
    <w:rsid w:val="0037075E"/>
    <w:rsid w:val="00371BEA"/>
    <w:rsid w:val="0037543E"/>
    <w:rsid w:val="00375FD8"/>
    <w:rsid w:val="003B0A58"/>
    <w:rsid w:val="003B2A52"/>
    <w:rsid w:val="003B3760"/>
    <w:rsid w:val="003B5EFD"/>
    <w:rsid w:val="003C352C"/>
    <w:rsid w:val="003E3155"/>
    <w:rsid w:val="003F1CB2"/>
    <w:rsid w:val="003F675E"/>
    <w:rsid w:val="00403E15"/>
    <w:rsid w:val="004116FE"/>
    <w:rsid w:val="00414383"/>
    <w:rsid w:val="00453787"/>
    <w:rsid w:val="004777C2"/>
    <w:rsid w:val="004E038F"/>
    <w:rsid w:val="004E6F80"/>
    <w:rsid w:val="00522DB7"/>
    <w:rsid w:val="00524127"/>
    <w:rsid w:val="00542A6D"/>
    <w:rsid w:val="0059036C"/>
    <w:rsid w:val="005B1D1B"/>
    <w:rsid w:val="005D306F"/>
    <w:rsid w:val="005E0575"/>
    <w:rsid w:val="005E471F"/>
    <w:rsid w:val="00635E49"/>
    <w:rsid w:val="0064171A"/>
    <w:rsid w:val="00646253"/>
    <w:rsid w:val="00662D96"/>
    <w:rsid w:val="006C1F6C"/>
    <w:rsid w:val="006C27E8"/>
    <w:rsid w:val="006C7EA1"/>
    <w:rsid w:val="006D1A4A"/>
    <w:rsid w:val="006D7A08"/>
    <w:rsid w:val="006E229C"/>
    <w:rsid w:val="00702A90"/>
    <w:rsid w:val="00744F29"/>
    <w:rsid w:val="00765595"/>
    <w:rsid w:val="007B3EC6"/>
    <w:rsid w:val="007E35B8"/>
    <w:rsid w:val="007F553C"/>
    <w:rsid w:val="00834543"/>
    <w:rsid w:val="00845075"/>
    <w:rsid w:val="008509AE"/>
    <w:rsid w:val="00851645"/>
    <w:rsid w:val="0087572E"/>
    <w:rsid w:val="008B071A"/>
    <w:rsid w:val="008E41E9"/>
    <w:rsid w:val="00910D22"/>
    <w:rsid w:val="00951229"/>
    <w:rsid w:val="00963C75"/>
    <w:rsid w:val="0098526E"/>
    <w:rsid w:val="00996BF6"/>
    <w:rsid w:val="0099790D"/>
    <w:rsid w:val="009A60E8"/>
    <w:rsid w:val="009E76CA"/>
    <w:rsid w:val="00A155E7"/>
    <w:rsid w:val="00A27FBF"/>
    <w:rsid w:val="00A33291"/>
    <w:rsid w:val="00A34E55"/>
    <w:rsid w:val="00A35169"/>
    <w:rsid w:val="00A60D2C"/>
    <w:rsid w:val="00A77DF0"/>
    <w:rsid w:val="00A907AC"/>
    <w:rsid w:val="00A972F4"/>
    <w:rsid w:val="00AB0994"/>
    <w:rsid w:val="00AD7196"/>
    <w:rsid w:val="00B278FB"/>
    <w:rsid w:val="00B37917"/>
    <w:rsid w:val="00B542D0"/>
    <w:rsid w:val="00B62A8E"/>
    <w:rsid w:val="00B947C5"/>
    <w:rsid w:val="00B9672B"/>
    <w:rsid w:val="00BC121E"/>
    <w:rsid w:val="00BC28AC"/>
    <w:rsid w:val="00BD2DD8"/>
    <w:rsid w:val="00C03BD9"/>
    <w:rsid w:val="00C240C3"/>
    <w:rsid w:val="00C372BA"/>
    <w:rsid w:val="00C40E39"/>
    <w:rsid w:val="00C43206"/>
    <w:rsid w:val="00C66A22"/>
    <w:rsid w:val="00C71387"/>
    <w:rsid w:val="00C77DAA"/>
    <w:rsid w:val="00CC41F8"/>
    <w:rsid w:val="00CE59AC"/>
    <w:rsid w:val="00CF21DB"/>
    <w:rsid w:val="00D05165"/>
    <w:rsid w:val="00D22630"/>
    <w:rsid w:val="00D350E5"/>
    <w:rsid w:val="00D36FD0"/>
    <w:rsid w:val="00D756DE"/>
    <w:rsid w:val="00D76DB5"/>
    <w:rsid w:val="00D77C31"/>
    <w:rsid w:val="00D839C5"/>
    <w:rsid w:val="00D9166D"/>
    <w:rsid w:val="00DE698D"/>
    <w:rsid w:val="00E30EC0"/>
    <w:rsid w:val="00E47380"/>
    <w:rsid w:val="00E47FD8"/>
    <w:rsid w:val="00E67E78"/>
    <w:rsid w:val="00E72872"/>
    <w:rsid w:val="00E840CC"/>
    <w:rsid w:val="00E916C2"/>
    <w:rsid w:val="00ED425B"/>
    <w:rsid w:val="00EE7F63"/>
    <w:rsid w:val="00EF238A"/>
    <w:rsid w:val="00EF28EB"/>
    <w:rsid w:val="00EF6619"/>
    <w:rsid w:val="00F06C32"/>
    <w:rsid w:val="00F07CAC"/>
    <w:rsid w:val="00F12EA6"/>
    <w:rsid w:val="00F1623E"/>
    <w:rsid w:val="00F32A2E"/>
    <w:rsid w:val="00F33086"/>
    <w:rsid w:val="00F34DDF"/>
    <w:rsid w:val="00F47DE2"/>
    <w:rsid w:val="00F55D1D"/>
    <w:rsid w:val="00F605C7"/>
    <w:rsid w:val="00F83BD0"/>
    <w:rsid w:val="00F843A7"/>
    <w:rsid w:val="00F97F45"/>
    <w:rsid w:val="00FB1591"/>
    <w:rsid w:val="00FB1E4B"/>
    <w:rsid w:val="00FB2527"/>
    <w:rsid w:val="00FB3006"/>
    <w:rsid w:val="00FB7A46"/>
    <w:rsid w:val="00FC1237"/>
    <w:rsid w:val="00FC4AF5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F76C2"/>
  <w15:docId w15:val="{B2373FD2-FA92-4D25-AAB1-2807E1700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CF2"/>
    <w:pPr>
      <w:widowControl w:val="0"/>
      <w:spacing w:after="200" w:line="276" w:lineRule="auto"/>
    </w:pPr>
    <w:rPr>
      <w:lang w:val="en-US"/>
    </w:rPr>
  </w:style>
  <w:style w:type="paragraph" w:styleId="Nagwek1">
    <w:name w:val="heading 1"/>
    <w:basedOn w:val="Normalny"/>
    <w:next w:val="Normalny"/>
    <w:link w:val="Nagwek1Znak"/>
    <w:qFormat/>
    <w:rsid w:val="00010CF2"/>
    <w:pPr>
      <w:keepNext/>
      <w:suppressAutoHyphens/>
      <w:spacing w:before="240" w:after="60" w:line="240" w:lineRule="auto"/>
      <w:outlineLvl w:val="0"/>
    </w:pPr>
    <w:rPr>
      <w:rFonts w:ascii="Arial" w:eastAsia="Tahoma" w:hAnsi="Arial" w:cs="Arial"/>
      <w:b/>
      <w:bCs/>
      <w:color w:val="000000"/>
      <w:kern w:val="32"/>
      <w:sz w:val="32"/>
      <w:szCs w:val="32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010CF2"/>
    <w:pPr>
      <w:keepNext/>
      <w:tabs>
        <w:tab w:val="left" w:pos="567"/>
      </w:tabs>
      <w:suppressAutoHyphens/>
      <w:autoSpaceDE w:val="0"/>
      <w:spacing w:after="0" w:line="100" w:lineRule="atLeast"/>
      <w:jc w:val="both"/>
      <w:outlineLvl w:val="1"/>
    </w:pPr>
    <w:rPr>
      <w:rFonts w:ascii="Arial" w:eastAsia="Tahoma" w:hAnsi="Arial" w:cs="Arial"/>
      <w:b/>
      <w:bCs/>
      <w:i/>
      <w:iCs/>
      <w:color w:val="000000"/>
      <w:kern w:val="1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10CF2"/>
    <w:rPr>
      <w:rFonts w:ascii="Arial" w:eastAsia="Tahoma" w:hAnsi="Arial" w:cs="Arial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010CF2"/>
    <w:rPr>
      <w:rFonts w:ascii="Arial" w:eastAsia="Tahoma" w:hAnsi="Arial" w:cs="Arial"/>
      <w:b/>
      <w:bCs/>
      <w:i/>
      <w:iCs/>
      <w:color w:val="000000"/>
      <w:kern w:val="1"/>
      <w:sz w:val="28"/>
      <w:szCs w:val="28"/>
    </w:rPr>
  </w:style>
  <w:style w:type="paragraph" w:styleId="Akapitzlist">
    <w:name w:val="List Paragraph"/>
    <w:basedOn w:val="Normalny"/>
    <w:uiPriority w:val="34"/>
    <w:qFormat/>
    <w:rsid w:val="00010CF2"/>
    <w:pPr>
      <w:ind w:left="72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010CF2"/>
  </w:style>
  <w:style w:type="numbering" w:customStyle="1" w:styleId="Bezlisty11">
    <w:name w:val="Bez listy11"/>
    <w:next w:val="Bezlisty"/>
    <w:semiHidden/>
    <w:unhideWhenUsed/>
    <w:rsid w:val="00010CF2"/>
  </w:style>
  <w:style w:type="paragraph" w:customStyle="1" w:styleId="z1">
    <w:name w:val="z1"/>
    <w:link w:val="z1Znak"/>
    <w:uiPriority w:val="99"/>
    <w:rsid w:val="00010CF2"/>
    <w:pPr>
      <w:widowControl w:val="0"/>
      <w:tabs>
        <w:tab w:val="left" w:pos="397"/>
      </w:tabs>
      <w:suppressAutoHyphens/>
      <w:autoSpaceDE w:val="0"/>
      <w:spacing w:line="100" w:lineRule="atLeast"/>
    </w:pPr>
    <w:rPr>
      <w:rFonts w:ascii="Times New Roman" w:eastAsia="Times New Roman" w:hAnsi="Times New Roman" w:cs="Times New Roman"/>
      <w:b/>
      <w:bCs/>
      <w:color w:val="000000"/>
      <w:sz w:val="28"/>
      <w:szCs w:val="23"/>
      <w:lang w:eastAsia="ar-SA"/>
    </w:rPr>
  </w:style>
  <w:style w:type="character" w:customStyle="1" w:styleId="z1Znak">
    <w:name w:val="z1 Znak"/>
    <w:basedOn w:val="Domylnaczcionkaakapitu"/>
    <w:link w:val="z1"/>
    <w:uiPriority w:val="99"/>
    <w:rsid w:val="00010CF2"/>
    <w:rPr>
      <w:rFonts w:ascii="Times New Roman" w:eastAsia="Times New Roman" w:hAnsi="Times New Roman" w:cs="Times New Roman"/>
      <w:b/>
      <w:bCs/>
      <w:color w:val="000000"/>
      <w:sz w:val="28"/>
      <w:szCs w:val="23"/>
      <w:lang w:eastAsia="ar-SA"/>
    </w:rPr>
  </w:style>
  <w:style w:type="paragraph" w:customStyle="1" w:styleId="z4">
    <w:name w:val="z4"/>
    <w:rsid w:val="00010CF2"/>
    <w:pPr>
      <w:widowControl w:val="0"/>
      <w:tabs>
        <w:tab w:val="left" w:pos="939"/>
      </w:tabs>
      <w:autoSpaceDE w:val="0"/>
      <w:autoSpaceDN w:val="0"/>
      <w:adjustRightInd w:val="0"/>
      <w:spacing w:before="57" w:line="360" w:lineRule="auto"/>
      <w:ind w:firstLine="397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paragraph" w:customStyle="1" w:styleId="z3">
    <w:name w:val="z3"/>
    <w:uiPriority w:val="99"/>
    <w:rsid w:val="00010CF2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paragraph" w:customStyle="1" w:styleId="znormal">
    <w:name w:val="z_normal"/>
    <w:uiPriority w:val="99"/>
    <w:rsid w:val="00010CF2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paragraph" w:customStyle="1" w:styleId="KRESKA">
    <w:name w:val="KRESKA"/>
    <w:basedOn w:val="znormal"/>
    <w:uiPriority w:val="99"/>
    <w:rsid w:val="00010CF2"/>
    <w:pPr>
      <w:numPr>
        <w:numId w:val="17"/>
      </w:numPr>
      <w:tabs>
        <w:tab w:val="clear" w:pos="2880"/>
        <w:tab w:val="num" w:pos="1260"/>
      </w:tabs>
      <w:ind w:left="1240"/>
    </w:pPr>
  </w:style>
  <w:style w:type="paragraph" w:customStyle="1" w:styleId="z11">
    <w:name w:val="z11"/>
    <w:uiPriority w:val="99"/>
    <w:rsid w:val="00010CF2"/>
    <w:pPr>
      <w:widowControl w:val="0"/>
      <w:autoSpaceDE w:val="0"/>
      <w:autoSpaceDN w:val="0"/>
      <w:adjustRightInd w:val="0"/>
      <w:spacing w:before="57" w:line="224" w:lineRule="exact"/>
      <w:jc w:val="both"/>
    </w:pPr>
    <w:rPr>
      <w:rFonts w:ascii="Times New Roman" w:eastAsia="Times New Roman" w:hAnsi="Times New Roman" w:cs="Times New Roman"/>
      <w:color w:val="000000"/>
      <w:sz w:val="19"/>
      <w:szCs w:val="19"/>
      <w:u w:val="single"/>
      <w:lang w:eastAsia="pl-PL"/>
    </w:rPr>
  </w:style>
  <w:style w:type="paragraph" w:customStyle="1" w:styleId="z2">
    <w:name w:val="z2"/>
    <w:rsid w:val="00010CF2"/>
    <w:pPr>
      <w:keepNext/>
      <w:widowControl w:val="0"/>
      <w:autoSpaceDE w:val="0"/>
      <w:autoSpaceDN w:val="0"/>
      <w:adjustRightInd w:val="0"/>
      <w:spacing w:before="57" w:line="360" w:lineRule="auto"/>
      <w:jc w:val="both"/>
    </w:pPr>
    <w:rPr>
      <w:rFonts w:ascii="Times New Roman" w:eastAsia="Times New Roman" w:hAnsi="Times New Roman" w:cs="Times New Roman"/>
      <w:color w:val="000000"/>
      <w:szCs w:val="23"/>
      <w:u w:val="single"/>
      <w:lang w:eastAsia="pl-PL"/>
    </w:rPr>
  </w:style>
  <w:style w:type="paragraph" w:customStyle="1" w:styleId="abc">
    <w:name w:val="a b c"/>
    <w:basedOn w:val="znormal"/>
    <w:rsid w:val="00010CF2"/>
    <w:pPr>
      <w:ind w:left="0"/>
    </w:pPr>
  </w:style>
  <w:style w:type="paragraph" w:customStyle="1" w:styleId="BOMBA">
    <w:name w:val="BOMBA"/>
    <w:basedOn w:val="Normalny"/>
    <w:uiPriority w:val="99"/>
    <w:rsid w:val="00010CF2"/>
    <w:pPr>
      <w:tabs>
        <w:tab w:val="num" w:pos="1413"/>
        <w:tab w:val="num" w:pos="1680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Cs w:val="23"/>
      <w:lang w:val="pl-PL" w:eastAsia="pl-PL"/>
    </w:rPr>
  </w:style>
  <w:style w:type="paragraph" w:styleId="Tekstpodstawowy2">
    <w:name w:val="Body Text 2"/>
    <w:basedOn w:val="Normalny"/>
    <w:link w:val="Tekstpodstawowy2Znak"/>
    <w:rsid w:val="00010CF2"/>
    <w:pPr>
      <w:widowControl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/>
      <w:bCs/>
      <w:color w:val="000000"/>
      <w:sz w:val="32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0CF2"/>
    <w:rPr>
      <w:rFonts w:ascii="Times New Roman" w:eastAsia="Times New Roman" w:hAnsi="Times New Roman" w:cs="Times New Roman"/>
      <w:b/>
      <w:bCs/>
      <w:color w:val="000000"/>
      <w:sz w:val="32"/>
      <w:lang w:eastAsia="pl-PL"/>
    </w:rPr>
  </w:style>
  <w:style w:type="paragraph" w:styleId="Tekstpodstawowywcity3">
    <w:name w:val="Body Text Indent 3"/>
    <w:basedOn w:val="Normalny"/>
    <w:link w:val="Tekstpodstawowywcity3Znak"/>
    <w:rsid w:val="00010CF2"/>
    <w:pPr>
      <w:suppressAutoHyphens/>
      <w:spacing w:after="120" w:line="240" w:lineRule="auto"/>
      <w:ind w:left="283"/>
    </w:pPr>
    <w:rPr>
      <w:rFonts w:ascii="Times New Roman" w:eastAsia="Tahoma" w:hAnsi="Times New Roman" w:cs="Times New Roman"/>
      <w:color w:val="000000"/>
      <w:sz w:val="16"/>
      <w:szCs w:val="16"/>
      <w:lang w:val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10CF2"/>
    <w:rPr>
      <w:rFonts w:ascii="Times New Roman" w:eastAsia="Tahoma" w:hAnsi="Times New Roman" w:cs="Times New Roman"/>
      <w:color w:val="000000"/>
      <w:sz w:val="16"/>
      <w:szCs w:val="16"/>
    </w:rPr>
  </w:style>
  <w:style w:type="paragraph" w:customStyle="1" w:styleId="zal">
    <w:name w:val="zal"/>
    <w:rsid w:val="00010CF2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rFonts w:ascii="Times New Roman" w:eastAsia="Times New Roman" w:hAnsi="Times New Roman" w:cs="Times New Roman"/>
      <w:b/>
      <w:bCs/>
      <w:color w:val="000000"/>
      <w:szCs w:val="23"/>
      <w:u w:val="single"/>
      <w:lang w:eastAsia="pl-PL"/>
    </w:rPr>
  </w:style>
  <w:style w:type="paragraph" w:customStyle="1" w:styleId="tabela">
    <w:name w:val="tabela"/>
    <w:rsid w:val="00010CF2"/>
    <w:pPr>
      <w:widowControl w:val="0"/>
      <w:autoSpaceDE w:val="0"/>
      <w:autoSpaceDN w:val="0"/>
      <w:adjustRightInd w:val="0"/>
      <w:spacing w:before="100" w:beforeAutospacing="1"/>
      <w:ind w:left="113"/>
    </w:pPr>
    <w:rPr>
      <w:rFonts w:ascii="Times New Roman" w:eastAsia="Times New Roman" w:hAnsi="Times New Roman" w:cs="Times New Roman"/>
      <w:color w:val="000000"/>
      <w:sz w:val="20"/>
      <w:szCs w:val="19"/>
      <w:lang w:eastAsia="pl-PL"/>
    </w:rPr>
  </w:style>
  <w:style w:type="paragraph" w:styleId="NormalnyWeb">
    <w:name w:val="Normal (Web)"/>
    <w:basedOn w:val="Normalny"/>
    <w:rsid w:val="00010CF2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qFormat/>
    <w:rsid w:val="00010CF2"/>
    <w:rPr>
      <w:b/>
      <w:bCs/>
    </w:rPr>
  </w:style>
  <w:style w:type="paragraph" w:customStyle="1" w:styleId="ztabela">
    <w:name w:val="z_tabela"/>
    <w:uiPriority w:val="99"/>
    <w:rsid w:val="00010CF2"/>
    <w:pPr>
      <w:widowControl w:val="0"/>
      <w:pBdr>
        <w:top w:val="single" w:sz="2" w:space="0" w:color="auto"/>
      </w:pBdr>
      <w:autoSpaceDE w:val="0"/>
      <w:autoSpaceDN w:val="0"/>
      <w:adjustRightInd w:val="0"/>
      <w:spacing w:before="57" w:line="360" w:lineRule="auto"/>
      <w:ind w:left="113"/>
    </w:pPr>
    <w:rPr>
      <w:rFonts w:ascii="Times New Roman" w:eastAsia="Times New Roman" w:hAnsi="Times New Roman" w:cs="Times New Roman"/>
      <w:color w:val="000000"/>
      <w:szCs w:val="18"/>
      <w:lang w:eastAsia="pl-PL"/>
    </w:rPr>
  </w:style>
  <w:style w:type="table" w:styleId="Tabela-Siatka">
    <w:name w:val="Table Grid"/>
    <w:basedOn w:val="Standardowy"/>
    <w:rsid w:val="00010CF2"/>
    <w:pPr>
      <w:widowControl w:val="0"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010CF2"/>
    <w:pPr>
      <w:widowControl/>
      <w:ind w:left="720"/>
      <w:contextualSpacing/>
    </w:pPr>
    <w:rPr>
      <w:rFonts w:ascii="Calibri" w:eastAsia="Times New Roman" w:hAnsi="Calibri" w:cs="Times New Roman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0CF2"/>
    <w:pPr>
      <w:widowControl/>
      <w:spacing w:after="0" w:line="240" w:lineRule="auto"/>
    </w:pPr>
    <w:rPr>
      <w:rFonts w:ascii="Tahoma" w:hAnsi="Tahoma" w:cs="Tahoma"/>
      <w:sz w:val="16"/>
      <w:szCs w:val="16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CF2"/>
    <w:rPr>
      <w:rFonts w:ascii="Tahoma" w:hAnsi="Tahoma" w:cs="Tahoma"/>
      <w:sz w:val="16"/>
      <w:szCs w:val="16"/>
    </w:rPr>
  </w:style>
  <w:style w:type="numbering" w:customStyle="1" w:styleId="Bezlisty2">
    <w:name w:val="Bez listy2"/>
    <w:next w:val="Bezlisty"/>
    <w:semiHidden/>
    <w:unhideWhenUsed/>
    <w:rsid w:val="00010CF2"/>
  </w:style>
  <w:style w:type="table" w:customStyle="1" w:styleId="Tabela-Siatka1">
    <w:name w:val="Tabela - Siatka1"/>
    <w:basedOn w:val="Standardowy"/>
    <w:next w:val="Tabela-Siatka"/>
    <w:rsid w:val="00010CF2"/>
    <w:pPr>
      <w:widowControl w:val="0"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semiHidden/>
    <w:rsid w:val="00010CF2"/>
    <w:pPr>
      <w:widowControl/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val="pl-PL" w:eastAsia="pl-PL"/>
    </w:rPr>
  </w:style>
  <w:style w:type="paragraph" w:customStyle="1" w:styleId="tekstost">
    <w:name w:val="tekst ost"/>
    <w:basedOn w:val="Normalny"/>
    <w:rsid w:val="00010CF2"/>
    <w:pPr>
      <w:widowControl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010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CF2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10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CF2"/>
    <w:rPr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1C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1CB2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1C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2311</TotalTime>
  <Pages>14</Pages>
  <Words>4317</Words>
  <Characters>25906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</dc:creator>
  <cp:lastModifiedBy>STEFAN</cp:lastModifiedBy>
  <cp:revision>50</cp:revision>
  <cp:lastPrinted>2024-10-06T10:02:00Z</cp:lastPrinted>
  <dcterms:created xsi:type="dcterms:W3CDTF">2022-03-04T23:32:00Z</dcterms:created>
  <dcterms:modified xsi:type="dcterms:W3CDTF">2024-10-06T10:04:00Z</dcterms:modified>
</cp:coreProperties>
</file>